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30" w:rsidRPr="00882D30" w:rsidRDefault="00882D30" w:rsidP="00882D30">
      <w:pPr>
        <w:tabs>
          <w:tab w:val="left" w:pos="6265"/>
        </w:tabs>
        <w:ind w:right="-1"/>
        <w:rPr>
          <w:b/>
          <w:sz w:val="28"/>
          <w:szCs w:val="28"/>
        </w:rPr>
      </w:pPr>
      <w:r>
        <w:rPr>
          <w:b/>
          <w:sz w:val="28"/>
          <w:szCs w:val="28"/>
        </w:rPr>
        <w:t xml:space="preserve">          </w:t>
      </w:r>
      <w:r w:rsidR="003A6F0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05pt;margin-top:0;width:53.5pt;height:59.5pt;z-index:251664896;mso-wrap-distance-left:9.05pt;mso-wrap-distance-right:9.05pt;mso-position-horizontal-relative:text;mso-position-vertical-relative:text" filled="t">
            <v:fill color2="black"/>
            <v:imagedata r:id="rId9" o:title=""/>
            <w10:wrap type="square" side="right"/>
          </v:shape>
          <o:OLEObject Type="Embed" ProgID="PBrush" ShapeID="_x0000_s1038" DrawAspect="Content" ObjectID="_1589184628" r:id="rId10"/>
        </w:pict>
      </w:r>
      <w:r w:rsidRPr="00882D30">
        <w:rPr>
          <w:b/>
          <w:sz w:val="28"/>
          <w:szCs w:val="28"/>
        </w:rPr>
        <w:t xml:space="preserve">            </w:t>
      </w:r>
    </w:p>
    <w:p w:rsidR="00882D30" w:rsidRPr="00882D30" w:rsidRDefault="00882D30" w:rsidP="00882D30">
      <w:pPr>
        <w:tabs>
          <w:tab w:val="left" w:pos="6265"/>
        </w:tabs>
        <w:ind w:right="-1"/>
        <w:rPr>
          <w:b/>
          <w:sz w:val="28"/>
          <w:szCs w:val="28"/>
        </w:rPr>
      </w:pPr>
      <w:r w:rsidRPr="00882D30">
        <w:rPr>
          <w:b/>
          <w:sz w:val="28"/>
          <w:szCs w:val="28"/>
        </w:rPr>
        <w:t xml:space="preserve">          </w:t>
      </w:r>
      <w:r w:rsidRPr="00882D30">
        <w:rPr>
          <w:b/>
          <w:sz w:val="28"/>
          <w:szCs w:val="28"/>
        </w:rPr>
        <w:br/>
      </w:r>
    </w:p>
    <w:p w:rsidR="00882D30" w:rsidRPr="00882D30" w:rsidRDefault="00882D30" w:rsidP="00882D30">
      <w:pPr>
        <w:tabs>
          <w:tab w:val="left" w:pos="6265"/>
        </w:tabs>
        <w:ind w:right="-1"/>
        <w:rPr>
          <w:b/>
          <w:bCs/>
          <w:sz w:val="28"/>
          <w:szCs w:val="28"/>
        </w:rPr>
      </w:pPr>
    </w:p>
    <w:p w:rsidR="00882D30" w:rsidRPr="00882D30" w:rsidRDefault="00882D30" w:rsidP="00882D30">
      <w:pPr>
        <w:tabs>
          <w:tab w:val="left" w:pos="6265"/>
        </w:tabs>
        <w:ind w:right="-1"/>
        <w:jc w:val="center"/>
        <w:rPr>
          <w:b/>
          <w:bCs/>
          <w:sz w:val="30"/>
          <w:szCs w:val="30"/>
        </w:rPr>
      </w:pPr>
    </w:p>
    <w:p w:rsidR="00882D30" w:rsidRPr="005C3B06" w:rsidRDefault="00882D30" w:rsidP="00882D30">
      <w:pPr>
        <w:tabs>
          <w:tab w:val="left" w:pos="6265"/>
        </w:tabs>
        <w:ind w:right="-1"/>
        <w:jc w:val="center"/>
        <w:rPr>
          <w:bCs/>
          <w:sz w:val="30"/>
          <w:szCs w:val="30"/>
        </w:rPr>
      </w:pPr>
      <w:r w:rsidRPr="005C3B06">
        <w:rPr>
          <w:bCs/>
          <w:sz w:val="30"/>
          <w:szCs w:val="30"/>
        </w:rPr>
        <w:t>ГОРОДСКАЯ  ДУМА  ГОРОДА  ДИМИТРОВГРАДА</w:t>
      </w:r>
    </w:p>
    <w:p w:rsidR="00882D30" w:rsidRPr="005C3B06" w:rsidRDefault="00882D30" w:rsidP="00882D30">
      <w:pPr>
        <w:tabs>
          <w:tab w:val="left" w:pos="6265"/>
        </w:tabs>
        <w:ind w:right="-1"/>
        <w:jc w:val="center"/>
        <w:rPr>
          <w:bCs/>
          <w:sz w:val="30"/>
          <w:szCs w:val="30"/>
        </w:rPr>
      </w:pPr>
      <w:r w:rsidRPr="005C3B06">
        <w:rPr>
          <w:bCs/>
          <w:sz w:val="30"/>
          <w:szCs w:val="30"/>
        </w:rPr>
        <w:t>Ульяновской области</w:t>
      </w:r>
    </w:p>
    <w:p w:rsidR="00882D30" w:rsidRPr="00882D30" w:rsidRDefault="00882D30" w:rsidP="00882D30">
      <w:pPr>
        <w:tabs>
          <w:tab w:val="left" w:pos="6265"/>
        </w:tabs>
        <w:ind w:right="-1"/>
        <w:jc w:val="center"/>
        <w:rPr>
          <w:b/>
          <w:sz w:val="30"/>
          <w:szCs w:val="30"/>
        </w:rPr>
      </w:pPr>
    </w:p>
    <w:p w:rsidR="00882D30" w:rsidRPr="00882D30" w:rsidRDefault="00882D30" w:rsidP="00882D30">
      <w:pPr>
        <w:tabs>
          <w:tab w:val="left" w:pos="6265"/>
        </w:tabs>
        <w:ind w:right="-1"/>
        <w:jc w:val="center"/>
        <w:rPr>
          <w:b/>
          <w:sz w:val="34"/>
          <w:szCs w:val="34"/>
        </w:rPr>
      </w:pPr>
      <w:proofErr w:type="gramStart"/>
      <w:r w:rsidRPr="00882D30">
        <w:rPr>
          <w:b/>
          <w:sz w:val="34"/>
          <w:szCs w:val="34"/>
        </w:rPr>
        <w:t>Р</w:t>
      </w:r>
      <w:proofErr w:type="gramEnd"/>
      <w:r w:rsidRPr="00882D30">
        <w:rPr>
          <w:b/>
          <w:sz w:val="34"/>
          <w:szCs w:val="34"/>
        </w:rPr>
        <w:t xml:space="preserve"> Е Ш Е Н И Е</w:t>
      </w:r>
    </w:p>
    <w:p w:rsidR="00882D30" w:rsidRPr="00882D30" w:rsidRDefault="00882D30" w:rsidP="00882D30">
      <w:pPr>
        <w:tabs>
          <w:tab w:val="left" w:pos="6265"/>
        </w:tabs>
        <w:ind w:right="-1"/>
        <w:jc w:val="center"/>
        <w:rPr>
          <w:bCs/>
          <w:sz w:val="26"/>
          <w:szCs w:val="26"/>
        </w:rPr>
      </w:pPr>
      <w:proofErr w:type="spellStart"/>
      <w:r w:rsidRPr="00882D30">
        <w:rPr>
          <w:bCs/>
          <w:sz w:val="26"/>
          <w:szCs w:val="26"/>
        </w:rPr>
        <w:t>г</w:t>
      </w:r>
      <w:proofErr w:type="gramStart"/>
      <w:r w:rsidRPr="00882D30">
        <w:rPr>
          <w:bCs/>
          <w:sz w:val="26"/>
          <w:szCs w:val="26"/>
        </w:rPr>
        <w:t>.Д</w:t>
      </w:r>
      <w:proofErr w:type="gramEnd"/>
      <w:r w:rsidRPr="00882D30">
        <w:rPr>
          <w:bCs/>
          <w:sz w:val="26"/>
          <w:szCs w:val="26"/>
        </w:rPr>
        <w:t>имитровград</w:t>
      </w:r>
      <w:proofErr w:type="spellEnd"/>
    </w:p>
    <w:p w:rsidR="00882D30" w:rsidRDefault="00882D30" w:rsidP="00882D30">
      <w:pPr>
        <w:rPr>
          <w:bCs/>
          <w:sz w:val="26"/>
          <w:szCs w:val="26"/>
        </w:rPr>
      </w:pPr>
    </w:p>
    <w:p w:rsidR="00304257" w:rsidRPr="00657E6A" w:rsidRDefault="00EF2CB8" w:rsidP="00010482">
      <w:pPr>
        <w:jc w:val="both"/>
        <w:rPr>
          <w:bCs/>
          <w:sz w:val="28"/>
          <w:szCs w:val="28"/>
          <w:u w:val="single"/>
        </w:rPr>
      </w:pPr>
      <w:r w:rsidRPr="00657E6A">
        <w:rPr>
          <w:bCs/>
          <w:sz w:val="28"/>
          <w:szCs w:val="28"/>
          <w:u w:val="single"/>
        </w:rPr>
        <w:t xml:space="preserve">  3</w:t>
      </w:r>
      <w:r w:rsidR="00A058F5">
        <w:rPr>
          <w:bCs/>
          <w:sz w:val="28"/>
          <w:szCs w:val="28"/>
          <w:u w:val="single"/>
        </w:rPr>
        <w:t>1</w:t>
      </w:r>
      <w:r w:rsidR="00B96DEF" w:rsidRPr="00657E6A">
        <w:rPr>
          <w:bCs/>
          <w:sz w:val="28"/>
          <w:szCs w:val="28"/>
          <w:u w:val="single"/>
        </w:rPr>
        <w:t xml:space="preserve"> </w:t>
      </w:r>
      <w:r w:rsidRPr="00657E6A">
        <w:rPr>
          <w:bCs/>
          <w:sz w:val="28"/>
          <w:szCs w:val="28"/>
          <w:u w:val="single"/>
        </w:rPr>
        <w:t xml:space="preserve"> мая</w:t>
      </w:r>
      <w:r w:rsidR="00010482" w:rsidRPr="00657E6A">
        <w:rPr>
          <w:bCs/>
          <w:sz w:val="28"/>
          <w:szCs w:val="28"/>
          <w:u w:val="single"/>
        </w:rPr>
        <w:t xml:space="preserve">  2018  года   </w:t>
      </w:r>
      <w:r w:rsidR="00882D30" w:rsidRPr="00657E6A">
        <w:rPr>
          <w:bCs/>
          <w:sz w:val="28"/>
          <w:szCs w:val="28"/>
        </w:rPr>
        <w:t xml:space="preserve">                        </w:t>
      </w:r>
      <w:r w:rsidR="00010482" w:rsidRPr="00657E6A">
        <w:rPr>
          <w:bCs/>
          <w:sz w:val="28"/>
          <w:szCs w:val="28"/>
        </w:rPr>
        <w:t xml:space="preserve">                                   </w:t>
      </w:r>
      <w:r w:rsidR="00657E6A">
        <w:rPr>
          <w:bCs/>
          <w:sz w:val="28"/>
          <w:szCs w:val="28"/>
        </w:rPr>
        <w:t xml:space="preserve">  </w:t>
      </w:r>
      <w:r w:rsidR="00010482" w:rsidRPr="00657E6A">
        <w:rPr>
          <w:bCs/>
          <w:sz w:val="28"/>
          <w:szCs w:val="28"/>
        </w:rPr>
        <w:t xml:space="preserve">  </w:t>
      </w:r>
      <w:r w:rsidRPr="00657E6A">
        <w:rPr>
          <w:bCs/>
          <w:sz w:val="28"/>
          <w:szCs w:val="28"/>
          <w:u w:val="single"/>
        </w:rPr>
        <w:t xml:space="preserve">   №  83</w:t>
      </w:r>
      <w:r w:rsidR="00010482" w:rsidRPr="00657E6A">
        <w:rPr>
          <w:bCs/>
          <w:sz w:val="28"/>
          <w:szCs w:val="28"/>
          <w:u w:val="single"/>
        </w:rPr>
        <w:t>/</w:t>
      </w:r>
      <w:r w:rsidR="00A058F5">
        <w:rPr>
          <w:bCs/>
          <w:sz w:val="28"/>
          <w:szCs w:val="28"/>
          <w:u w:val="single"/>
        </w:rPr>
        <w:t>999</w:t>
      </w:r>
      <w:r w:rsidR="00010482" w:rsidRPr="00657E6A">
        <w:rPr>
          <w:bCs/>
          <w:sz w:val="28"/>
          <w:szCs w:val="28"/>
          <w:u w:val="single"/>
        </w:rPr>
        <w:t xml:space="preserve">   </w:t>
      </w:r>
      <w:r w:rsidR="00010482" w:rsidRPr="00657E6A">
        <w:rPr>
          <w:bCs/>
          <w:sz w:val="2"/>
          <w:szCs w:val="2"/>
          <w:u w:val="single"/>
        </w:rPr>
        <w:t xml:space="preserve">. </w:t>
      </w:r>
      <w:r w:rsidR="00010482" w:rsidRPr="00657E6A">
        <w:rPr>
          <w:bCs/>
          <w:sz w:val="28"/>
          <w:szCs w:val="28"/>
          <w:u w:val="single"/>
        </w:rPr>
        <w:t xml:space="preserve"> </w:t>
      </w:r>
      <w:r w:rsidR="00B32DB6" w:rsidRPr="00657E6A">
        <w:rPr>
          <w:rFonts w:ascii="Times New Roman CYR" w:hAnsi="Times New Roman CYR"/>
          <w:sz w:val="28"/>
          <w:szCs w:val="28"/>
          <w:u w:val="single"/>
        </w:rPr>
        <w:t xml:space="preserve">   </w:t>
      </w:r>
    </w:p>
    <w:p w:rsidR="00010482" w:rsidRDefault="00010482" w:rsidP="00010482">
      <w:pPr>
        <w:jc w:val="both"/>
        <w:rPr>
          <w:rFonts w:ascii="Times New Roman CYR" w:hAnsi="Times New Roman CYR"/>
          <w:sz w:val="28"/>
          <w:u w:val="single"/>
        </w:rPr>
      </w:pPr>
    </w:p>
    <w:p w:rsidR="00A33B4E" w:rsidRDefault="00A33B4E" w:rsidP="00010482">
      <w:pPr>
        <w:jc w:val="both"/>
        <w:rPr>
          <w:rFonts w:ascii="Times New Roman CYR" w:hAnsi="Times New Roman CYR"/>
          <w:sz w:val="28"/>
          <w:u w:val="single"/>
        </w:rPr>
      </w:pPr>
    </w:p>
    <w:p w:rsidR="00615F39" w:rsidRPr="00AC6631" w:rsidRDefault="00615F39" w:rsidP="00615F39">
      <w:pPr>
        <w:widowControl w:val="0"/>
        <w:autoSpaceDE w:val="0"/>
        <w:autoSpaceDN w:val="0"/>
        <w:jc w:val="center"/>
        <w:rPr>
          <w:b/>
          <w:sz w:val="28"/>
          <w:szCs w:val="28"/>
          <w:lang w:eastAsia="ru-RU"/>
        </w:rPr>
      </w:pPr>
      <w:r w:rsidRPr="00AC6631">
        <w:rPr>
          <w:b/>
          <w:sz w:val="28"/>
          <w:szCs w:val="28"/>
          <w:lang w:eastAsia="ru-RU"/>
        </w:rPr>
        <w:t xml:space="preserve">О внесении изменений в Положение о порядке организации и </w:t>
      </w:r>
    </w:p>
    <w:p w:rsidR="00615F39" w:rsidRPr="00AC6631" w:rsidRDefault="00615F39" w:rsidP="00615F39">
      <w:pPr>
        <w:widowControl w:val="0"/>
        <w:autoSpaceDE w:val="0"/>
        <w:autoSpaceDN w:val="0"/>
        <w:jc w:val="center"/>
        <w:rPr>
          <w:b/>
          <w:sz w:val="28"/>
          <w:szCs w:val="28"/>
          <w:lang w:eastAsia="ru-RU"/>
        </w:rPr>
      </w:pPr>
      <w:r w:rsidRPr="00AC6631">
        <w:rPr>
          <w:b/>
          <w:sz w:val="28"/>
          <w:szCs w:val="28"/>
          <w:lang w:eastAsia="ru-RU"/>
        </w:rPr>
        <w:t>осуществления муниципального контроля в сфере благоустройства на территории города Димитровграда Ульяновской области</w:t>
      </w:r>
    </w:p>
    <w:p w:rsidR="00615F39" w:rsidRDefault="00615F39" w:rsidP="00615F39">
      <w:pPr>
        <w:widowControl w:val="0"/>
        <w:autoSpaceDE w:val="0"/>
        <w:autoSpaceDN w:val="0"/>
        <w:jc w:val="center"/>
        <w:rPr>
          <w:b/>
          <w:sz w:val="28"/>
          <w:szCs w:val="28"/>
          <w:lang w:eastAsia="ru-RU"/>
        </w:rPr>
      </w:pPr>
    </w:p>
    <w:p w:rsidR="00615F39" w:rsidRPr="00AC6631" w:rsidRDefault="00615F39" w:rsidP="00615F39">
      <w:pPr>
        <w:widowControl w:val="0"/>
        <w:autoSpaceDE w:val="0"/>
        <w:autoSpaceDN w:val="0"/>
        <w:jc w:val="center"/>
        <w:rPr>
          <w:b/>
          <w:sz w:val="28"/>
          <w:szCs w:val="28"/>
          <w:lang w:eastAsia="ru-RU"/>
        </w:rPr>
      </w:pP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proofErr w:type="gramStart"/>
      <w:r w:rsidRPr="00615F39">
        <w:rPr>
          <w:color w:val="000000" w:themeColor="text1"/>
          <w:sz w:val="28"/>
          <w:szCs w:val="28"/>
          <w:lang w:eastAsia="ru-RU"/>
        </w:rPr>
        <w:t>В соответствии с Федеральным законом от 29.12.2014 №473-ФЗ «О территориях опережающего социально-экономического развития в Российской Федерации»,</w:t>
      </w:r>
      <w:r w:rsidRPr="00615F39">
        <w:rPr>
          <w:color w:val="000000" w:themeColor="text1"/>
        </w:rPr>
        <w:t xml:space="preserve"> </w:t>
      </w:r>
      <w:r w:rsidRPr="00615F39">
        <w:rPr>
          <w:color w:val="000000" w:themeColor="text1"/>
          <w:sz w:val="28"/>
          <w:szCs w:val="28"/>
          <w:lang w:eastAsia="ru-RU"/>
        </w:rPr>
        <w:t>Федеральным законом от 13.07.2015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Федеральным законом от 03.11.2015 №306-ФЗ «О внесении изменений</w:t>
      </w:r>
      <w:proofErr w:type="gramEnd"/>
      <w:r w:rsidRPr="00615F39">
        <w:rPr>
          <w:color w:val="000000" w:themeColor="text1"/>
          <w:sz w:val="28"/>
          <w:szCs w:val="28"/>
          <w:lang w:eastAsia="ru-RU"/>
        </w:rPr>
        <w:t xml:space="preserve"> </w:t>
      </w:r>
      <w:proofErr w:type="gramStart"/>
      <w:r w:rsidRPr="00615F39">
        <w:rPr>
          <w:color w:val="000000" w:themeColor="text1"/>
          <w:sz w:val="28"/>
          <w:szCs w:val="28"/>
          <w:lang w:eastAsia="ru-RU"/>
        </w:rPr>
        <w:t>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w:t>
      </w:r>
      <w:proofErr w:type="gramEnd"/>
      <w:r w:rsidRPr="00615F39">
        <w:rPr>
          <w:color w:val="000000" w:themeColor="text1"/>
          <w:sz w:val="28"/>
          <w:szCs w:val="28"/>
          <w:lang w:eastAsia="ru-RU"/>
        </w:rPr>
        <w:t xml:space="preserve"> </w:t>
      </w:r>
      <w:proofErr w:type="gramStart"/>
      <w:r w:rsidRPr="00615F39">
        <w:rPr>
          <w:color w:val="000000" w:themeColor="text1"/>
          <w:sz w:val="28"/>
          <w:szCs w:val="28"/>
          <w:lang w:eastAsia="ru-RU"/>
        </w:rPr>
        <w:t>Российской Федерации»,</w:t>
      </w:r>
      <w:r w:rsidRPr="00615F39">
        <w:rPr>
          <w:color w:val="000000" w:themeColor="text1"/>
          <w:lang w:eastAsia="ru-RU"/>
        </w:rPr>
        <w:t xml:space="preserve"> </w:t>
      </w:r>
      <w:r w:rsidRPr="00615F39">
        <w:rPr>
          <w:color w:val="000000" w:themeColor="text1"/>
          <w:sz w:val="28"/>
          <w:szCs w:val="28"/>
          <w:lang w:eastAsia="ru-RU"/>
        </w:rPr>
        <w:t xml:space="preserve">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 и </w:t>
      </w:r>
      <w:r w:rsidRPr="00615F39">
        <w:rPr>
          <w:color w:val="000000" w:themeColor="text1"/>
          <w:sz w:val="28"/>
          <w:szCs w:val="28"/>
          <w:lang w:eastAsia="ru-RU"/>
        </w:rPr>
        <w:lastRenderedPageBreak/>
        <w:t>отдельные законодательные акты Российской Федерации», Федеральным законом от 23.04.2018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России от 30.09.2016</w:t>
      </w:r>
      <w:proofErr w:type="gramEnd"/>
      <w:r w:rsidRPr="00615F39">
        <w:rPr>
          <w:color w:val="000000" w:themeColor="text1"/>
          <w:sz w:val="28"/>
          <w:szCs w:val="28"/>
          <w:lang w:eastAsia="ru-RU"/>
        </w:rPr>
        <w:t xml:space="preserve"> №</w:t>
      </w:r>
      <w:proofErr w:type="gramStart"/>
      <w:r w:rsidRPr="00615F39">
        <w:rPr>
          <w:color w:val="000000" w:themeColor="text1"/>
          <w:sz w:val="28"/>
          <w:szCs w:val="28"/>
          <w:lang w:eastAsia="ru-RU"/>
        </w:rPr>
        <w:t xml:space="preserve">620 «О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27 части 1 статьи 7,  статьёй 46 Устава муниципального образования «Город Димитровград» Ульяновской области, рассмотрев обращение исполняющего обязанности Главы Администрации города Димитровграда Ульяновской области Ю.А.Корженковой от </w:t>
      </w:r>
      <w:r>
        <w:rPr>
          <w:color w:val="000000" w:themeColor="text1"/>
          <w:sz w:val="28"/>
          <w:szCs w:val="28"/>
          <w:lang w:eastAsia="ru-RU"/>
        </w:rPr>
        <w:t>15.05.2018</w:t>
      </w:r>
      <w:r w:rsidRPr="00615F39">
        <w:rPr>
          <w:color w:val="000000" w:themeColor="text1"/>
          <w:sz w:val="28"/>
          <w:szCs w:val="28"/>
          <w:lang w:eastAsia="ru-RU"/>
        </w:rPr>
        <w:t xml:space="preserve"> №</w:t>
      </w:r>
      <w:r>
        <w:rPr>
          <w:color w:val="000000" w:themeColor="text1"/>
          <w:sz w:val="28"/>
          <w:szCs w:val="28"/>
          <w:lang w:eastAsia="ru-RU"/>
        </w:rPr>
        <w:t>01-19/3109</w:t>
      </w:r>
      <w:r w:rsidRPr="00615F39">
        <w:rPr>
          <w:color w:val="000000" w:themeColor="text1"/>
          <w:sz w:val="28"/>
          <w:szCs w:val="28"/>
          <w:lang w:eastAsia="ru-RU"/>
        </w:rPr>
        <w:t>, Городская Дума</w:t>
      </w:r>
      <w:proofErr w:type="gramEnd"/>
      <w:r w:rsidRPr="00615F39">
        <w:rPr>
          <w:color w:val="000000" w:themeColor="text1"/>
          <w:sz w:val="28"/>
          <w:szCs w:val="28"/>
          <w:lang w:eastAsia="ru-RU"/>
        </w:rPr>
        <w:t xml:space="preserve"> города Димитровграда Ульяновской области второго созыва </w:t>
      </w:r>
      <w:r w:rsidRPr="00615F39">
        <w:rPr>
          <w:b/>
          <w:color w:val="000000" w:themeColor="text1"/>
          <w:sz w:val="32"/>
          <w:szCs w:val="32"/>
          <w:lang w:eastAsia="ru-RU"/>
        </w:rPr>
        <w:t>решила:</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 Внести изменения в Положение о порядке организации  и  осуществления  муниципального контроля в сфере благоустройства на территории города Димитровграда Ульяновской области, утвержденное решением Городской </w:t>
      </w:r>
      <w:proofErr w:type="gramStart"/>
      <w:r w:rsidRPr="00615F39">
        <w:rPr>
          <w:color w:val="000000" w:themeColor="text1"/>
          <w:sz w:val="28"/>
          <w:szCs w:val="28"/>
          <w:lang w:eastAsia="ru-RU"/>
        </w:rPr>
        <w:t>Думы города Димитровграда Ульяновской области второго созыва</w:t>
      </w:r>
      <w:proofErr w:type="gramEnd"/>
      <w:r w:rsidRPr="00615F39">
        <w:rPr>
          <w:color w:val="000000" w:themeColor="text1"/>
          <w:sz w:val="28"/>
          <w:szCs w:val="28"/>
          <w:lang w:eastAsia="ru-RU"/>
        </w:rPr>
        <w:t xml:space="preserve"> от 25.12.2013 № 6/53:</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  В статье 1:</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1.1.1. Часть 1 изложить в редакции следующего содержания:</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proofErr w:type="gramStart"/>
      <w:r w:rsidRPr="00615F39">
        <w:rPr>
          <w:color w:val="000000" w:themeColor="text1"/>
          <w:sz w:val="28"/>
          <w:szCs w:val="28"/>
          <w:lang w:eastAsia="ru-RU"/>
        </w:rPr>
        <w:t xml:space="preserve">«1.Положение о порядке организации и осуществления муниципального контроля в сфере благоустройства на территории города Димитровграда Ульяновской области (далее по тексту - Положение) разработано в соответствии с Федеральным </w:t>
      </w:r>
      <w:hyperlink r:id="rId11" w:history="1">
        <w:r w:rsidRPr="00615F39">
          <w:rPr>
            <w:rStyle w:val="aa"/>
            <w:color w:val="000000" w:themeColor="text1"/>
            <w:sz w:val="28"/>
            <w:szCs w:val="28"/>
            <w:u w:val="none"/>
            <w:lang w:eastAsia="ru-RU"/>
          </w:rPr>
          <w:t>законом</w:t>
        </w:r>
      </w:hyperlink>
      <w:r w:rsidRPr="00615F39">
        <w:rPr>
          <w:color w:val="000000" w:themeColor="text1"/>
          <w:sz w:val="28"/>
          <w:szCs w:val="28"/>
          <w:lang w:eastAsia="ru-RU"/>
        </w:rPr>
        <w:t xml:space="preserve"> от 06.10.2003 №131-ФЗ «Об общих принципах организации местного самоуправления в Российской Федерации», Федеральным </w:t>
      </w:r>
      <w:hyperlink r:id="rId12" w:history="1">
        <w:r w:rsidRPr="00615F39">
          <w:rPr>
            <w:rStyle w:val="aa"/>
            <w:color w:val="000000" w:themeColor="text1"/>
            <w:sz w:val="28"/>
            <w:szCs w:val="28"/>
            <w:u w:val="none"/>
            <w:lang w:eastAsia="ru-RU"/>
          </w:rPr>
          <w:t>законом</w:t>
        </w:r>
      </w:hyperlink>
      <w:r w:rsidRPr="00615F39">
        <w:rPr>
          <w:color w:val="000000" w:themeColor="text1"/>
          <w:sz w:val="28"/>
          <w:szCs w:val="28"/>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15F39">
        <w:rPr>
          <w:color w:val="000000" w:themeColor="text1"/>
          <w:sz w:val="28"/>
          <w:szCs w:val="28"/>
          <w:lang w:eastAsia="ru-RU"/>
        </w:rPr>
        <w:t xml:space="preserve"> </w:t>
      </w:r>
      <w:r w:rsidRPr="00615F39">
        <w:rPr>
          <w:color w:val="000000" w:themeColor="text1"/>
          <w:sz w:val="28"/>
          <w:szCs w:val="28"/>
          <w:lang w:eastAsia="ru-RU"/>
        </w:rPr>
        <w:lastRenderedPageBreak/>
        <w:t xml:space="preserve">контроля» (далее - Федеральный закон от 26.12.2008 №294-ФЗ), </w:t>
      </w:r>
      <w:r w:rsidRPr="00615F39">
        <w:rPr>
          <w:color w:val="000000" w:themeColor="text1"/>
          <w:sz w:val="28"/>
          <w:szCs w:val="28"/>
        </w:rPr>
        <w:t xml:space="preserve">Федеральным законом от 29.12.2014 №473-ФЗ «О территориях опережающего социально-экономического развития в Российской Федерации», </w:t>
      </w:r>
      <w:r w:rsidRPr="00615F39">
        <w:rPr>
          <w:color w:val="000000" w:themeColor="text1"/>
          <w:sz w:val="28"/>
          <w:szCs w:val="28"/>
          <w:lang w:eastAsia="ru-RU"/>
        </w:rPr>
        <w:t>Уставом муниципального образования «Город Димитровград» Ульяновской области и регламентирует осуществление муниципального контроля в сфере благоустройства на территории города Димитровграда Ульяновской области</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1.1.2. В части 2 после слов «(далее по тексту – требования, установленные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1.1.3. В части 3 после слов «требований,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1.2. В статье 2:</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1.2.1. В части 1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1.2.2. В части 3 после слова «разрабатываемого» допо</w:t>
      </w:r>
      <w:r w:rsidR="00C00DBA">
        <w:rPr>
          <w:color w:val="000000" w:themeColor="text1"/>
          <w:sz w:val="28"/>
          <w:szCs w:val="28"/>
          <w:lang w:eastAsia="ru-RU"/>
        </w:rPr>
        <w:t>лнить словами «и утверждаемого»;</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1.2.3.  Часть 7 изложить в редакции следующего содержания: </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«7. О проведении  плановой проверки юридическое лицо, индивидуальный предприниматель уведомляются  Уполномоченным органом не </w:t>
      </w:r>
      <w:proofErr w:type="gramStart"/>
      <w:r w:rsidRPr="00615F39">
        <w:rPr>
          <w:color w:val="000000" w:themeColor="text1"/>
          <w:sz w:val="28"/>
          <w:szCs w:val="28"/>
          <w:lang w:eastAsia="ru-RU"/>
        </w:rPr>
        <w:t>позднее</w:t>
      </w:r>
      <w:proofErr w:type="gramEnd"/>
      <w:r w:rsidRPr="00615F39">
        <w:rPr>
          <w:color w:val="000000" w:themeColor="text1"/>
          <w:sz w:val="28"/>
          <w:szCs w:val="28"/>
          <w:lang w:eastAsia="ru-RU"/>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615F39">
        <w:rPr>
          <w:color w:val="000000" w:themeColor="text1"/>
          <w:sz w:val="28"/>
          <w:szCs w:val="28"/>
          <w:lang w:eastAsia="ru-RU"/>
        </w:rPr>
        <w:lastRenderedPageBreak/>
        <w:t>ранее был представлен юридическим лицом, индивидуальным предпринимателем в Уполномоченный орган, или иным доступн</w:t>
      </w:r>
      <w:r w:rsidR="00C00DBA">
        <w:rPr>
          <w:color w:val="000000" w:themeColor="text1"/>
          <w:sz w:val="28"/>
          <w:szCs w:val="28"/>
          <w:lang w:eastAsia="ru-RU"/>
        </w:rPr>
        <w:t>ым способом</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1.2.4. Дополнить частью 9.1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«9.1. Плановые проверки в отношении резидента территории опережающего социально-экономического развития (далее - ТОСЭР)  проводятся органами муниципального контроля в виде совместных проверок. </w:t>
      </w:r>
      <w:hyperlink r:id="rId13" w:history="1">
        <w:r w:rsidRPr="00615F39">
          <w:rPr>
            <w:color w:val="000000" w:themeColor="text1"/>
            <w:sz w:val="28"/>
            <w:szCs w:val="28"/>
            <w:lang w:eastAsia="ru-RU"/>
          </w:rPr>
          <w:t>Порядок</w:t>
        </w:r>
      </w:hyperlink>
      <w:r w:rsidRPr="00615F39">
        <w:rPr>
          <w:color w:val="000000" w:themeColor="text1"/>
          <w:sz w:val="28"/>
          <w:szCs w:val="28"/>
          <w:lang w:eastAsia="ru-RU"/>
        </w:rPr>
        <w:t xml:space="preserve"> проведения совместных проверок устанавливается Правительством Российской Федерации. Ежегодные планы проведения плановых проверок подлежат согласованию с уполн</w:t>
      </w:r>
      <w:r w:rsidR="00C00DBA">
        <w:rPr>
          <w:color w:val="000000" w:themeColor="text1"/>
          <w:sz w:val="28"/>
          <w:szCs w:val="28"/>
          <w:lang w:eastAsia="ru-RU"/>
        </w:rPr>
        <w:t>омоченным федеральным органом</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1.3. В статье 3: </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1.3.1. В части 1 после слов «установленных муниципальными правовыми актами» дополнить словами «, в том числе правилами благ</w:t>
      </w:r>
      <w:r w:rsidR="00C00DBA">
        <w:rPr>
          <w:color w:val="000000" w:themeColor="text1"/>
          <w:sz w:val="28"/>
          <w:szCs w:val="28"/>
          <w:lang w:eastAsia="ru-RU"/>
        </w:rPr>
        <w:t>оустройства территории города</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1.3.2. Часть 2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Основаниями для проведения внеплановой проверки лиц, в отношении которых осуществляется муниципальный контроль, являются: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том числе правилами благоустройства территории города;</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proofErr w:type="gramStart"/>
      <w:r w:rsidRPr="00615F39">
        <w:rPr>
          <w:color w:val="000000" w:themeColor="text1"/>
          <w:sz w:val="28"/>
          <w:szCs w:val="28"/>
          <w:lang w:eastAsia="ru-RU"/>
        </w:rPr>
        <w:t xml:space="preserve">2.2. мотивированное представление должностного лица </w:t>
      </w:r>
      <w:proofErr w:type="spellStart"/>
      <w:r w:rsidRPr="00615F39">
        <w:rPr>
          <w:color w:val="000000" w:themeColor="text1"/>
          <w:sz w:val="28"/>
          <w:szCs w:val="28"/>
          <w:lang w:eastAsia="ru-RU"/>
        </w:rPr>
        <w:t>Уполно</w:t>
      </w:r>
      <w:proofErr w:type="spellEnd"/>
      <w:r w:rsidRPr="00615F39">
        <w:rPr>
          <w:color w:val="000000" w:themeColor="text1"/>
          <w:sz w:val="28"/>
          <w:szCs w:val="28"/>
          <w:lang w:eastAsia="ru-RU"/>
        </w:rPr>
        <w:t>-моченного органа по результатам анализа результатов мероприятий по контролю без взаимодействия с</w:t>
      </w:r>
      <w:r w:rsidRPr="00615F39">
        <w:rPr>
          <w:b/>
          <w:i/>
          <w:color w:val="000000" w:themeColor="text1"/>
          <w:sz w:val="28"/>
          <w:szCs w:val="28"/>
          <w:lang w:eastAsia="ru-RU"/>
        </w:rPr>
        <w:t xml:space="preserve"> </w:t>
      </w:r>
      <w:r w:rsidRPr="00615F39">
        <w:rPr>
          <w:color w:val="000000" w:themeColor="text1"/>
          <w:sz w:val="28"/>
          <w:szCs w:val="28"/>
          <w:lang w:eastAsia="ru-RU"/>
        </w:rPr>
        <w:t xml:space="preserve">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w:t>
      </w:r>
      <w:r w:rsidRPr="00615F39">
        <w:rPr>
          <w:color w:val="000000" w:themeColor="text1"/>
          <w:sz w:val="28"/>
          <w:szCs w:val="28"/>
          <w:lang w:eastAsia="ru-RU"/>
        </w:rPr>
        <w:lastRenderedPageBreak/>
        <w:t>государственной власти, органов местного самоуправления, из средств массовой информации о следующих фактах:</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w:t>
      </w:r>
      <w:r w:rsidR="00C00DBA">
        <w:rPr>
          <w:color w:val="000000" w:themeColor="text1"/>
          <w:sz w:val="28"/>
          <w:szCs w:val="28"/>
          <w:lang w:eastAsia="ru-RU"/>
        </w:rPr>
        <w:t>ного и техногенного характера</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1.3.3. Часть 3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«3. Внеплановые проверки соблюдения требований, установленных муниципальными правовыми актами, в том числе  правилами благоустройства территории города  в отношении граждан проводятся по основаниям, предусмотренным  подпунктами а), б) пункта 3 части 2 настоящей статьи.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Проведение внеплановых проверок соблюдения требований, установленных муниципальными правовыми актами, в том числе  правилами благоустройства территории города гражданами осуществляется без согласования с прокуратурой города.</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Внеплановые проверки  в отношении резидентов ТОСЭР проводятся по согласованию с уполномоченным федеральным органом в установленном им порядке</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1.3.4. Часть 4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2.2 части  2 настоящей статьи, не могут служить основанием для проведения внеплановой проверки.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lastRenderedPageBreak/>
        <w:t>В случае</w:t>
      </w:r>
      <w:proofErr w:type="gramStart"/>
      <w:r w:rsidRPr="00615F39">
        <w:rPr>
          <w:color w:val="000000" w:themeColor="text1"/>
          <w:sz w:val="28"/>
          <w:szCs w:val="28"/>
          <w:lang w:eastAsia="ru-RU"/>
        </w:rPr>
        <w:t>,</w:t>
      </w:r>
      <w:proofErr w:type="gramEnd"/>
      <w:r w:rsidRPr="00615F39">
        <w:rPr>
          <w:color w:val="000000" w:themeColor="text1"/>
          <w:sz w:val="28"/>
          <w:szCs w:val="28"/>
          <w:lang w:eastAsia="ru-RU"/>
        </w:rPr>
        <w:t xml:space="preserve"> если изложенная в обращении или заявлении информация может в соответствии с пунктом 2.2  части 2 настоящей статьи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1.3.5. Дополнить частями 4.1 - 4.5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«4.1. При рассмотрении обращений и заявлений, информации о фактах, указанных в </w:t>
      </w:r>
      <w:hyperlink r:id="rId14" w:history="1">
        <w:r w:rsidRPr="00615F39">
          <w:rPr>
            <w:color w:val="000000" w:themeColor="text1"/>
            <w:sz w:val="28"/>
            <w:szCs w:val="28"/>
            <w:lang w:eastAsia="ru-RU"/>
          </w:rPr>
          <w:t>части 2</w:t>
        </w:r>
      </w:hyperlink>
      <w:r w:rsidRPr="00615F39">
        <w:rPr>
          <w:color w:val="000000" w:themeColor="text1"/>
          <w:sz w:val="28"/>
          <w:szCs w:val="28"/>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615F39">
          <w:rPr>
            <w:color w:val="000000" w:themeColor="text1"/>
            <w:sz w:val="28"/>
            <w:szCs w:val="28"/>
            <w:lang w:eastAsia="ru-RU"/>
          </w:rPr>
          <w:t>части 2</w:t>
        </w:r>
      </w:hyperlink>
      <w:r w:rsidRPr="00615F39">
        <w:rPr>
          <w:color w:val="000000" w:themeColor="text1"/>
          <w:sz w:val="28"/>
          <w:szCs w:val="28"/>
          <w:lang w:eastAsia="ru-RU"/>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615F39">
        <w:rPr>
          <w:color w:val="000000" w:themeColor="text1"/>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w:t>
      </w:r>
      <w:r w:rsidRPr="00615F39">
        <w:rPr>
          <w:color w:val="000000" w:themeColor="text1"/>
          <w:sz w:val="28"/>
          <w:szCs w:val="28"/>
          <w:lang w:eastAsia="ru-RU"/>
        </w:rPr>
        <w:lastRenderedPageBreak/>
        <w:t>индивидуальными предпринимателями и без возложения на</w:t>
      </w:r>
      <w:proofErr w:type="gramEnd"/>
      <w:r w:rsidRPr="00615F39">
        <w:rPr>
          <w:color w:val="000000" w:themeColor="text1"/>
          <w:sz w:val="28"/>
          <w:szCs w:val="28"/>
          <w:lang w:eastAsia="ru-RU"/>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6" w:history="1">
        <w:r w:rsidRPr="00615F39">
          <w:rPr>
            <w:color w:val="000000" w:themeColor="text1"/>
            <w:sz w:val="28"/>
            <w:szCs w:val="28"/>
            <w:lang w:eastAsia="ru-RU"/>
          </w:rPr>
          <w:t>части 2</w:t>
        </w:r>
      </w:hyperlink>
      <w:r w:rsidRPr="00615F39">
        <w:rPr>
          <w:color w:val="000000" w:themeColor="text1"/>
          <w:sz w:val="28"/>
          <w:szCs w:val="28"/>
          <w:lang w:eastAsia="ru-RU"/>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пункте 2.2</w:t>
      </w:r>
      <w:hyperlink r:id="rId17" w:history="1">
        <w:r w:rsidRPr="00615F39">
          <w:rPr>
            <w:color w:val="000000" w:themeColor="text1"/>
            <w:sz w:val="28"/>
            <w:szCs w:val="28"/>
            <w:lang w:eastAsia="ru-RU"/>
          </w:rPr>
          <w:t xml:space="preserve"> части 2</w:t>
        </w:r>
      </w:hyperlink>
      <w:r w:rsidRPr="00615F39">
        <w:rPr>
          <w:color w:val="000000" w:themeColor="text1"/>
          <w:sz w:val="28"/>
          <w:szCs w:val="28"/>
          <w:lang w:eastAsia="ru-RU"/>
        </w:rPr>
        <w:t xml:space="preserve">  настоящей статьи. По результатам предварительной проверки меры по привлечению лиц, в отношении которых </w:t>
      </w:r>
      <w:proofErr w:type="gramStart"/>
      <w:r w:rsidRPr="00615F39">
        <w:rPr>
          <w:color w:val="000000" w:themeColor="text1"/>
          <w:sz w:val="28"/>
          <w:szCs w:val="28"/>
          <w:lang w:eastAsia="ru-RU"/>
        </w:rPr>
        <w:t>осуществляется муниципальный контроль</w:t>
      </w:r>
      <w:r w:rsidRPr="00615F39">
        <w:rPr>
          <w:b/>
          <w:color w:val="000000" w:themeColor="text1"/>
          <w:sz w:val="28"/>
          <w:szCs w:val="28"/>
          <w:lang w:eastAsia="ru-RU"/>
        </w:rPr>
        <w:t xml:space="preserve"> </w:t>
      </w:r>
      <w:r w:rsidRPr="00615F39">
        <w:rPr>
          <w:color w:val="000000" w:themeColor="text1"/>
          <w:sz w:val="28"/>
          <w:szCs w:val="28"/>
          <w:lang w:eastAsia="ru-RU"/>
        </w:rPr>
        <w:t>к ответственности не принимаются</w:t>
      </w:r>
      <w:proofErr w:type="gramEnd"/>
      <w:r w:rsidRPr="00615F39">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4.4. По решению Главы Администрации города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5F39">
        <w:rPr>
          <w:color w:val="000000" w:themeColor="text1"/>
          <w:sz w:val="28"/>
          <w:szCs w:val="28"/>
          <w:lang w:eastAsia="ru-RU"/>
        </w:rPr>
        <w:t>явившихся</w:t>
      </w:r>
      <w:proofErr w:type="gramEnd"/>
      <w:r w:rsidRPr="00615F39">
        <w:rPr>
          <w:color w:val="000000" w:themeColor="text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4.5.Уполномоченный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w:t>
      </w:r>
      <w:r w:rsidR="00C00DBA">
        <w:rPr>
          <w:color w:val="000000" w:themeColor="text1"/>
          <w:sz w:val="28"/>
          <w:szCs w:val="28"/>
          <w:lang w:eastAsia="ru-RU"/>
        </w:rPr>
        <w:t>заны заведомо ложные сведения</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1.3.6. Часть 6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«6. О проведении внеплановой выездной  проверки, за исключением  внеплановой выездной проверки,  </w:t>
      </w:r>
      <w:proofErr w:type="gramStart"/>
      <w:r w:rsidRPr="00615F39">
        <w:rPr>
          <w:color w:val="000000" w:themeColor="text1"/>
          <w:sz w:val="28"/>
          <w:szCs w:val="28"/>
          <w:lang w:eastAsia="ru-RU"/>
        </w:rPr>
        <w:t>основания</w:t>
      </w:r>
      <w:proofErr w:type="gramEnd"/>
      <w:r w:rsidRPr="00615F39">
        <w:rPr>
          <w:color w:val="000000" w:themeColor="text1"/>
          <w:sz w:val="28"/>
          <w:szCs w:val="28"/>
          <w:lang w:eastAsia="ru-RU"/>
        </w:rPr>
        <w:t xml:space="preserve"> проведения которой  указаны </w:t>
      </w:r>
      <w:r w:rsidRPr="00615F39">
        <w:rPr>
          <w:color w:val="000000" w:themeColor="text1"/>
          <w:sz w:val="28"/>
          <w:szCs w:val="28"/>
          <w:lang w:eastAsia="ru-RU"/>
        </w:rPr>
        <w:lastRenderedPageBreak/>
        <w:t>в пункте 2.2 части 2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w:t>
      </w:r>
      <w:r w:rsidR="00C00DBA">
        <w:rPr>
          <w:color w:val="000000" w:themeColor="text1"/>
          <w:sz w:val="28"/>
          <w:szCs w:val="28"/>
          <w:lang w:eastAsia="ru-RU"/>
        </w:rPr>
        <w:t>телем в Уполномоченный орган</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1.4. В статье 4:</w:t>
      </w:r>
    </w:p>
    <w:p w:rsidR="00615F39" w:rsidRPr="00615F39" w:rsidRDefault="00615F39" w:rsidP="00615F39">
      <w:pPr>
        <w:pStyle w:val="ConsPlusNormal"/>
        <w:spacing w:line="360" w:lineRule="auto"/>
        <w:ind w:firstLine="709"/>
        <w:jc w:val="both"/>
        <w:rPr>
          <w:color w:val="000000" w:themeColor="text1"/>
          <w:sz w:val="28"/>
          <w:szCs w:val="28"/>
        </w:rPr>
      </w:pPr>
      <w:r w:rsidRPr="00615F39">
        <w:rPr>
          <w:color w:val="000000" w:themeColor="text1"/>
          <w:sz w:val="28"/>
          <w:szCs w:val="28"/>
        </w:rPr>
        <w:t>1.4.1.  Часть 1 изложить в редакции следующего содержания:</w:t>
      </w:r>
    </w:p>
    <w:p w:rsidR="00615F39" w:rsidRPr="00615F39" w:rsidRDefault="00615F39" w:rsidP="00615F39">
      <w:pPr>
        <w:pStyle w:val="ConsPlusNormal"/>
        <w:spacing w:line="360" w:lineRule="auto"/>
        <w:ind w:firstLine="709"/>
        <w:jc w:val="both"/>
        <w:rPr>
          <w:color w:val="000000" w:themeColor="text1"/>
          <w:sz w:val="28"/>
          <w:szCs w:val="28"/>
        </w:rPr>
      </w:pPr>
      <w:r w:rsidRPr="00615F39">
        <w:rPr>
          <w:color w:val="000000" w:themeColor="text1"/>
          <w:sz w:val="28"/>
          <w:szCs w:val="28"/>
        </w:rPr>
        <w:t>«1. Внеплановая выездная проверка юридических лиц и индивидуальных предпринимателей  проводимая по основаниям, указанным  в подпунктах а)</w:t>
      </w:r>
      <w:proofErr w:type="gramStart"/>
      <w:r w:rsidRPr="00615F39">
        <w:rPr>
          <w:color w:val="000000" w:themeColor="text1"/>
          <w:sz w:val="28"/>
          <w:szCs w:val="28"/>
        </w:rPr>
        <w:t>,б</w:t>
      </w:r>
      <w:proofErr w:type="gramEnd"/>
      <w:r w:rsidRPr="00615F39">
        <w:rPr>
          <w:color w:val="000000" w:themeColor="text1"/>
          <w:sz w:val="28"/>
          <w:szCs w:val="28"/>
        </w:rPr>
        <w:t>) пункта 3 части 2 статьи 3 настоящего Положения, может быть проведена Уполномоченным органом после согласования с прокуратурой</w:t>
      </w:r>
      <w:r w:rsidR="00C00DBA">
        <w:rPr>
          <w:color w:val="000000" w:themeColor="text1"/>
          <w:sz w:val="28"/>
          <w:szCs w:val="28"/>
        </w:rPr>
        <w:t xml:space="preserve"> города.»;</w:t>
      </w:r>
    </w:p>
    <w:p w:rsidR="00615F39" w:rsidRPr="00615F39" w:rsidRDefault="00615F39" w:rsidP="00615F39">
      <w:pPr>
        <w:pStyle w:val="ConsPlusNormal"/>
        <w:spacing w:line="360" w:lineRule="auto"/>
        <w:ind w:firstLine="709"/>
        <w:jc w:val="both"/>
        <w:rPr>
          <w:color w:val="000000" w:themeColor="text1"/>
          <w:sz w:val="28"/>
          <w:szCs w:val="28"/>
        </w:rPr>
      </w:pPr>
      <w:r w:rsidRPr="00615F39">
        <w:rPr>
          <w:color w:val="000000" w:themeColor="text1"/>
          <w:sz w:val="28"/>
          <w:szCs w:val="28"/>
        </w:rPr>
        <w:t>1.4.2. В части 6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rPr>
        <w:t>,</w:t>
      </w:r>
      <w:r w:rsidR="00C00DBA">
        <w:rPr>
          <w:color w:val="000000" w:themeColor="text1"/>
          <w:sz w:val="28"/>
          <w:szCs w:val="28"/>
        </w:rPr>
        <w:t>»</w:t>
      </w:r>
      <w:proofErr w:type="gramEnd"/>
      <w:r w:rsidR="00C00DBA">
        <w:rPr>
          <w:color w:val="000000" w:themeColor="text1"/>
          <w:sz w:val="28"/>
          <w:szCs w:val="28"/>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1.5. В статье 5:</w:t>
      </w:r>
    </w:p>
    <w:p w:rsidR="00615F39" w:rsidRPr="00615F39" w:rsidRDefault="00615F39" w:rsidP="00615F39">
      <w:pPr>
        <w:pStyle w:val="ConsPlusNormal"/>
        <w:spacing w:line="360" w:lineRule="auto"/>
        <w:ind w:firstLine="709"/>
        <w:jc w:val="both"/>
        <w:rPr>
          <w:color w:val="000000" w:themeColor="text1"/>
          <w:sz w:val="28"/>
          <w:szCs w:val="28"/>
        </w:rPr>
      </w:pPr>
      <w:r w:rsidRPr="00615F39">
        <w:rPr>
          <w:color w:val="000000" w:themeColor="text1"/>
          <w:sz w:val="28"/>
          <w:szCs w:val="28"/>
        </w:rPr>
        <w:t>1.5.1. В части 1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rPr>
        <w:t>,</w:t>
      </w:r>
      <w:r w:rsidR="00C00DBA">
        <w:rPr>
          <w:color w:val="000000" w:themeColor="text1"/>
          <w:sz w:val="28"/>
          <w:szCs w:val="28"/>
        </w:rPr>
        <w:t>»</w:t>
      </w:r>
      <w:proofErr w:type="gramEnd"/>
      <w:r w:rsidR="00C00DBA">
        <w:rPr>
          <w:color w:val="000000" w:themeColor="text1"/>
          <w:sz w:val="28"/>
          <w:szCs w:val="28"/>
        </w:rPr>
        <w:t>;</w:t>
      </w:r>
    </w:p>
    <w:p w:rsidR="00615F39" w:rsidRPr="00615F39" w:rsidRDefault="00615F39" w:rsidP="00615F39">
      <w:pPr>
        <w:pStyle w:val="ConsPlusNormal"/>
        <w:spacing w:line="360" w:lineRule="auto"/>
        <w:ind w:firstLine="709"/>
        <w:jc w:val="both"/>
        <w:rPr>
          <w:color w:val="000000" w:themeColor="text1"/>
          <w:sz w:val="28"/>
          <w:szCs w:val="28"/>
        </w:rPr>
      </w:pPr>
      <w:r w:rsidRPr="00615F39">
        <w:rPr>
          <w:color w:val="000000" w:themeColor="text1"/>
          <w:sz w:val="28"/>
          <w:szCs w:val="28"/>
        </w:rPr>
        <w:t>1.5.2. В части 4 после слов «установленных  муниципальными правовыми актами» дополнить  словами «, в том числе  правилами благ</w:t>
      </w:r>
      <w:r w:rsidR="00C00DBA">
        <w:rPr>
          <w:color w:val="000000" w:themeColor="text1"/>
          <w:sz w:val="28"/>
          <w:szCs w:val="28"/>
        </w:rPr>
        <w:t>оустройства территории города</w:t>
      </w:r>
      <w:proofErr w:type="gramStart"/>
      <w:r w:rsidR="00C00DBA">
        <w:rPr>
          <w:color w:val="000000" w:themeColor="text1"/>
          <w:sz w:val="28"/>
          <w:szCs w:val="28"/>
        </w:rPr>
        <w:t>,»</w:t>
      </w:r>
      <w:proofErr w:type="gramEnd"/>
      <w:r w:rsidR="00C00DBA">
        <w:rPr>
          <w:color w:val="000000" w:themeColor="text1"/>
          <w:sz w:val="28"/>
          <w:szCs w:val="28"/>
        </w:rPr>
        <w:t>;</w:t>
      </w:r>
    </w:p>
    <w:p w:rsidR="00C00DBA" w:rsidRDefault="00C00DBA" w:rsidP="00615F39">
      <w:pPr>
        <w:autoSpaceDE w:val="0"/>
        <w:autoSpaceDN w:val="0"/>
        <w:adjustRightInd w:val="0"/>
        <w:spacing w:line="360" w:lineRule="auto"/>
        <w:ind w:firstLine="709"/>
        <w:jc w:val="both"/>
        <w:rPr>
          <w:color w:val="000000" w:themeColor="text1"/>
          <w:sz w:val="28"/>
          <w:szCs w:val="28"/>
          <w:lang w:eastAsia="ru-RU"/>
        </w:rPr>
      </w:pPr>
    </w:p>
    <w:p w:rsidR="00C00DBA" w:rsidRDefault="00C00DBA" w:rsidP="00615F39">
      <w:pPr>
        <w:autoSpaceDE w:val="0"/>
        <w:autoSpaceDN w:val="0"/>
        <w:adjustRightInd w:val="0"/>
        <w:spacing w:line="360" w:lineRule="auto"/>
        <w:ind w:firstLine="709"/>
        <w:jc w:val="both"/>
        <w:rPr>
          <w:color w:val="000000" w:themeColor="text1"/>
          <w:sz w:val="28"/>
          <w:szCs w:val="28"/>
          <w:lang w:eastAsia="ru-RU"/>
        </w:rPr>
      </w:pP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lastRenderedPageBreak/>
        <w:t>1.5.3. Часть 6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w:t>
      </w:r>
      <w:r w:rsidR="00C00DBA">
        <w:rPr>
          <w:color w:val="000000" w:themeColor="text1"/>
          <w:sz w:val="28"/>
          <w:szCs w:val="28"/>
          <w:lang w:eastAsia="ru-RU"/>
        </w:rPr>
        <w:t>рованной электронной подписью</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1.5.4.  В абзаце втором части 10 после слов «установленных  муниципальными правовыми актами» дополнить  словами «, в том числе  правилами благ</w:t>
      </w:r>
      <w:r w:rsidR="00C00DBA">
        <w:rPr>
          <w:color w:val="000000" w:themeColor="text1"/>
          <w:sz w:val="28"/>
          <w:szCs w:val="28"/>
          <w:lang w:eastAsia="ru-RU"/>
        </w:rPr>
        <w:t>оустройства территории города</w:t>
      </w:r>
      <w:proofErr w:type="gramStart"/>
      <w:r w:rsidR="00C00DBA">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1.5.5. Часть 10  дополнить  абзацем третьим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«При проведении выездной проверки запрещается требовать от лиц, в отношении которых осуществляется муниципальный контроль,</w:t>
      </w:r>
      <w:r w:rsidRPr="00615F39">
        <w:rPr>
          <w:b/>
          <w:color w:val="000000" w:themeColor="text1"/>
          <w:sz w:val="28"/>
          <w:szCs w:val="28"/>
          <w:lang w:eastAsia="ru-RU"/>
        </w:rPr>
        <w:t xml:space="preserve"> </w:t>
      </w:r>
      <w:r w:rsidRPr="00615F39">
        <w:rPr>
          <w:color w:val="000000" w:themeColor="text1"/>
          <w:sz w:val="28"/>
          <w:szCs w:val="28"/>
          <w:lang w:eastAsia="ru-RU"/>
        </w:rPr>
        <w:t>представления документов и (или) информации, которые были представлены ими в ходе пров</w:t>
      </w:r>
      <w:r w:rsidR="00C00DBA">
        <w:rPr>
          <w:color w:val="000000" w:themeColor="text1"/>
          <w:sz w:val="28"/>
          <w:szCs w:val="28"/>
          <w:lang w:eastAsia="ru-RU"/>
        </w:rPr>
        <w:t>едения документарной проверки</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1.6. В статье 6: </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1.6.1. В абзаце первом части 1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1.6.2. В абзаце втором части 1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1.6.3. Дополнить частью 8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«8. В случае</w:t>
      </w:r>
      <w:proofErr w:type="gramStart"/>
      <w:r w:rsidRPr="00615F39">
        <w:rPr>
          <w:color w:val="000000" w:themeColor="text1"/>
          <w:sz w:val="28"/>
          <w:szCs w:val="28"/>
          <w:lang w:eastAsia="ru-RU"/>
        </w:rPr>
        <w:t>,</w:t>
      </w:r>
      <w:proofErr w:type="gramEnd"/>
      <w:r w:rsidRPr="00615F39">
        <w:rPr>
          <w:color w:val="000000" w:themeColor="text1"/>
          <w:sz w:val="28"/>
          <w:szCs w:val="28"/>
          <w:lang w:eastAsia="ru-RU"/>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w:t>
      </w:r>
      <w:r w:rsidRPr="00615F39">
        <w:rPr>
          <w:color w:val="000000" w:themeColor="text1"/>
          <w:sz w:val="28"/>
          <w:szCs w:val="28"/>
          <w:lang w:eastAsia="ru-RU"/>
        </w:rPr>
        <w:lastRenderedPageBreak/>
        <w:t xml:space="preserve">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Pr="00615F39">
        <w:rPr>
          <w:color w:val="000000" w:themeColor="text1"/>
          <w:sz w:val="28"/>
          <w:szCs w:val="28"/>
          <w:lang w:eastAsia="ru-RU"/>
        </w:rPr>
        <w:t>повлекшими</w:t>
      </w:r>
      <w:proofErr w:type="gramEnd"/>
      <w:r w:rsidRPr="00615F39">
        <w:rPr>
          <w:color w:val="000000" w:themeColor="text1"/>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615F39">
        <w:rPr>
          <w:color w:val="000000" w:themeColor="text1"/>
          <w:sz w:val="28"/>
          <w:szCs w:val="28"/>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1.7. Дополнить статьей 6.1 следующего содержания:</w:t>
      </w:r>
    </w:p>
    <w:p w:rsidR="00615F39" w:rsidRPr="00615F39" w:rsidRDefault="00615F39" w:rsidP="00615F39">
      <w:pPr>
        <w:autoSpaceDE w:val="0"/>
        <w:autoSpaceDN w:val="0"/>
        <w:adjustRightInd w:val="0"/>
        <w:spacing w:line="360" w:lineRule="auto"/>
        <w:ind w:firstLine="709"/>
        <w:jc w:val="both"/>
        <w:outlineLvl w:val="0"/>
        <w:rPr>
          <w:color w:val="000000" w:themeColor="text1"/>
          <w:sz w:val="28"/>
          <w:szCs w:val="28"/>
          <w:lang w:eastAsia="ru-RU"/>
        </w:rPr>
      </w:pPr>
      <w:r w:rsidRPr="00615F39">
        <w:rPr>
          <w:color w:val="000000" w:themeColor="text1"/>
          <w:sz w:val="28"/>
          <w:szCs w:val="28"/>
          <w:lang w:eastAsia="ru-RU"/>
        </w:rPr>
        <w:t>«Статья 6.1 Организация и проведение мероприятий, направленных на профилактику нарушений обязательных требований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В целях профилактики нарушений обязательных требований Уполномоченный орган:</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 обеспечивает размещение на официальном сайте Администрации города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w:t>
      </w:r>
      <w:r w:rsidRPr="00615F39">
        <w:rPr>
          <w:color w:val="000000" w:themeColor="text1"/>
          <w:sz w:val="28"/>
          <w:szCs w:val="28"/>
          <w:lang w:eastAsia="ru-RU"/>
        </w:rPr>
        <w:lastRenderedPageBreak/>
        <w:t>является предметом муниципального контроля, а также текстов соответствующих нормативных правовых актов;</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осуществляет информирование граждан,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proofErr w:type="gramStart"/>
      <w:r w:rsidRPr="00615F39">
        <w:rPr>
          <w:color w:val="000000" w:themeColor="text1"/>
          <w:sz w:val="28"/>
          <w:szCs w:val="28"/>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4) выдает предостережения о недопустимости нарушения обязательных требований в соответствии с </w:t>
      </w:r>
      <w:hyperlink w:anchor="Par16" w:history="1">
        <w:r w:rsidRPr="00615F39">
          <w:rPr>
            <w:color w:val="000000" w:themeColor="text1"/>
            <w:sz w:val="28"/>
            <w:szCs w:val="28"/>
            <w:lang w:eastAsia="ru-RU"/>
          </w:rPr>
          <w:t>частями 3</w:t>
        </w:r>
      </w:hyperlink>
      <w:r w:rsidRPr="00615F39">
        <w:rPr>
          <w:color w:val="000000" w:themeColor="text1"/>
          <w:sz w:val="28"/>
          <w:szCs w:val="28"/>
          <w:lang w:eastAsia="ru-RU"/>
        </w:rPr>
        <w:t xml:space="preserve"> - </w:t>
      </w:r>
      <w:hyperlink w:anchor="Par18" w:history="1">
        <w:r w:rsidRPr="00615F39">
          <w:rPr>
            <w:color w:val="000000" w:themeColor="text1"/>
            <w:sz w:val="28"/>
            <w:szCs w:val="28"/>
            <w:lang w:eastAsia="ru-RU"/>
          </w:rPr>
          <w:t>5</w:t>
        </w:r>
      </w:hyperlink>
      <w:r w:rsidRPr="00615F39">
        <w:rPr>
          <w:color w:val="000000" w:themeColor="text1"/>
          <w:sz w:val="28"/>
          <w:szCs w:val="28"/>
          <w:lang w:eastAsia="ru-RU"/>
        </w:rPr>
        <w:t xml:space="preserve"> настоящей статьи, если иной порядок не установлен федеральным законом (за исключением граждан).</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bookmarkStart w:id="0" w:name="Par16"/>
      <w:bookmarkEnd w:id="0"/>
      <w:r w:rsidRPr="00615F39">
        <w:rPr>
          <w:color w:val="000000" w:themeColor="text1"/>
          <w:sz w:val="28"/>
          <w:szCs w:val="28"/>
          <w:lang w:eastAsia="ru-RU"/>
        </w:rPr>
        <w:t xml:space="preserve">3. </w:t>
      </w:r>
      <w:proofErr w:type="gramStart"/>
      <w:r w:rsidRPr="00615F39">
        <w:rPr>
          <w:color w:val="000000" w:themeColor="text1"/>
          <w:sz w:val="28"/>
          <w:szCs w:val="28"/>
          <w:lang w:eastAsia="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w:t>
      </w:r>
      <w:r w:rsidRPr="00615F39">
        <w:rPr>
          <w:color w:val="000000" w:themeColor="text1"/>
          <w:sz w:val="28"/>
          <w:szCs w:val="28"/>
          <w:lang w:eastAsia="ru-RU"/>
        </w:rPr>
        <w:lastRenderedPageBreak/>
        <w:t>взаимодействия  с гражданами,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615F39">
        <w:rPr>
          <w:color w:val="000000" w:themeColor="text1"/>
          <w:sz w:val="28"/>
          <w:szCs w:val="28"/>
          <w:lang w:eastAsia="ru-RU"/>
        </w:rPr>
        <w:t xml:space="preserve">, </w:t>
      </w:r>
      <w:proofErr w:type="gramStart"/>
      <w:r w:rsidRPr="00615F39">
        <w:rPr>
          <w:color w:val="000000" w:themeColor="text1"/>
          <w:sz w:val="28"/>
          <w:szCs w:val="28"/>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615F39">
        <w:rPr>
          <w:color w:val="000000" w:themeColor="text1"/>
          <w:sz w:val="28"/>
          <w:szCs w:val="28"/>
          <w:lang w:eastAsia="ru-RU"/>
        </w:rPr>
        <w:t xml:space="preserve"> </w:t>
      </w:r>
      <w:proofErr w:type="gramStart"/>
      <w:r w:rsidRPr="00615F39">
        <w:rPr>
          <w:color w:val="000000" w:themeColor="text1"/>
          <w:sz w:val="28"/>
          <w:szCs w:val="28"/>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615F39">
        <w:rPr>
          <w:color w:val="000000" w:themeColor="text1"/>
          <w:sz w:val="28"/>
          <w:szCs w:val="28"/>
          <w:lang w:eastAsia="ru-RU"/>
        </w:rPr>
        <w:t xml:space="preserve"> орган. </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bookmarkStart w:id="1" w:name="Par18"/>
      <w:bookmarkEnd w:id="1"/>
      <w:r w:rsidRPr="00615F39">
        <w:rPr>
          <w:color w:val="000000" w:themeColor="text1"/>
          <w:sz w:val="28"/>
          <w:szCs w:val="28"/>
          <w:lang w:eastAsia="ru-RU"/>
        </w:rPr>
        <w:t xml:space="preserve">5. </w:t>
      </w:r>
      <w:hyperlink r:id="rId18" w:history="1">
        <w:r w:rsidRPr="00615F39">
          <w:rPr>
            <w:color w:val="000000" w:themeColor="text1"/>
            <w:sz w:val="28"/>
            <w:szCs w:val="28"/>
            <w:lang w:eastAsia="ru-RU"/>
          </w:rPr>
          <w:t>Порядок</w:t>
        </w:r>
      </w:hyperlink>
      <w:r w:rsidRPr="00615F39">
        <w:rPr>
          <w:color w:val="000000" w:themeColor="text1"/>
          <w:sz w:val="28"/>
          <w:szCs w:val="28"/>
          <w:lang w:eastAsia="ru-RU"/>
        </w:rPr>
        <w:t xml:space="preserve"> составления и направления предостережения о недопустимости нарушения обязательных требований, подачи </w:t>
      </w:r>
      <w:r w:rsidRPr="00615F39">
        <w:rPr>
          <w:color w:val="000000" w:themeColor="text1"/>
          <w:sz w:val="28"/>
          <w:szCs w:val="28"/>
          <w:lang w:eastAsia="ru-RU"/>
        </w:rPr>
        <w:lastRenderedPageBreak/>
        <w:t>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w:t>
      </w:r>
      <w:r w:rsidR="00C00DBA">
        <w:rPr>
          <w:color w:val="000000" w:themeColor="text1"/>
          <w:sz w:val="28"/>
          <w:szCs w:val="28"/>
          <w:lang w:eastAsia="ru-RU"/>
        </w:rPr>
        <w:t>ельством Российской Федерации</w:t>
      </w:r>
      <w:proofErr w:type="gramStart"/>
      <w:r w:rsidR="00C00DBA">
        <w:rPr>
          <w:color w:val="000000" w:themeColor="text1"/>
          <w:sz w:val="28"/>
          <w:szCs w:val="28"/>
          <w:lang w:eastAsia="ru-RU"/>
        </w:rPr>
        <w:t>.»;</w:t>
      </w:r>
      <w:proofErr w:type="gramEnd"/>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1.8.В статье 7:</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1.8.1. Дополнить частями 3.1-3.2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«3.1.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3.2.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территории помещений, на иных объектах субъекта мал</w:t>
      </w:r>
      <w:r w:rsidR="00C00DBA">
        <w:rPr>
          <w:color w:val="000000" w:themeColor="text1"/>
          <w:sz w:val="28"/>
          <w:szCs w:val="28"/>
          <w:lang w:eastAsia="ru-RU"/>
        </w:rPr>
        <w:t>ого предпринимательства</w:t>
      </w:r>
      <w:proofErr w:type="gramStart"/>
      <w:r w:rsidR="00C00DBA">
        <w:rPr>
          <w:color w:val="000000" w:themeColor="text1"/>
          <w:sz w:val="28"/>
          <w:szCs w:val="28"/>
          <w:lang w:eastAsia="ru-RU"/>
        </w:rPr>
        <w:t>.»;</w:t>
      </w:r>
      <w:proofErr w:type="gramEnd"/>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1.8.2. Дополнить частью 5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«5. Сроки проведения проверок резидентов  ТОСЭР  установлены статьей 24 Федерального закона от 29.12.2014 № 473-ФЗ «О территориях опережающего социально-экономического раз</w:t>
      </w:r>
      <w:r w:rsidR="00C00DBA">
        <w:rPr>
          <w:color w:val="000000" w:themeColor="text1"/>
          <w:sz w:val="28"/>
          <w:szCs w:val="28"/>
          <w:lang w:eastAsia="ru-RU"/>
        </w:rPr>
        <w:t>вития в Российской Федерации»</w:t>
      </w:r>
      <w:proofErr w:type="gramStart"/>
      <w:r w:rsidR="00C00DBA">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1.9. Часть 2 статьи 8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В распоряжении о проведении проверки указываются: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 наименование органа муниципального контроля, а также вид муниципального контроля;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lastRenderedPageBreak/>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4) цели, задачи, предмет проверки и срок ее проведения;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5) правовые основания проведения проверки;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6) подлежащие проверке обязательные требования и требования, установленные муниципальными правовыми актами, в том числе правилами благоустройства территории города,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8) перечень административных регламентов по осуществлению муниципального контроля;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10) даты начала и окончания проведения проверки;</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1.10. В статье 9:</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1.10.1. В пункте 7 части 2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lastRenderedPageBreak/>
        <w:t>1.10.2. В части 3 после слов «установленных  муниципальными правовыми актами» дополнить словами «, в том числе  правилами благоустройства территории города</w:t>
      </w:r>
      <w:proofErr w:type="gramStart"/>
      <w:r w:rsidRPr="00615F39">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1.10.3.  Часть 4 дополнить абзацем третьим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w:t>
      </w:r>
      <w:r w:rsidR="00C00DBA">
        <w:rPr>
          <w:color w:val="000000" w:themeColor="text1"/>
          <w:sz w:val="28"/>
          <w:szCs w:val="28"/>
          <w:lang w:eastAsia="ru-RU"/>
        </w:rPr>
        <w:t xml:space="preserve"> полученным проверяемым лицом</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1.10.4. Часть 5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«5. В случае</w:t>
      </w:r>
      <w:proofErr w:type="gramStart"/>
      <w:r w:rsidRPr="00615F39">
        <w:rPr>
          <w:color w:val="000000" w:themeColor="text1"/>
          <w:sz w:val="28"/>
          <w:szCs w:val="28"/>
          <w:lang w:eastAsia="ru-RU"/>
        </w:rPr>
        <w:t>,</w:t>
      </w:r>
      <w:proofErr w:type="gramEnd"/>
      <w:r w:rsidRPr="00615F39">
        <w:rPr>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615F39">
        <w:rPr>
          <w:color w:val="000000" w:themeColor="text1"/>
          <w:sz w:val="28"/>
          <w:szCs w:val="28"/>
          <w:lang w:eastAsia="ru-RU"/>
        </w:rPr>
        <w:lastRenderedPageBreak/>
        <w:t xml:space="preserve">приобщаются к экземпляру акта проверки, хранящемуся </w:t>
      </w:r>
      <w:r w:rsidR="00C00DBA">
        <w:rPr>
          <w:color w:val="000000" w:themeColor="text1"/>
          <w:sz w:val="28"/>
          <w:szCs w:val="28"/>
          <w:lang w:eastAsia="ru-RU"/>
        </w:rPr>
        <w:t>в деле Уполномоченного органа</w:t>
      </w:r>
      <w:proofErr w:type="gramStart"/>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proofErr w:type="gramEnd"/>
      <w:r w:rsidRPr="00615F39">
        <w:rPr>
          <w:color w:val="000000" w:themeColor="text1"/>
          <w:sz w:val="28"/>
          <w:szCs w:val="28"/>
          <w:lang w:eastAsia="ru-RU"/>
        </w:rPr>
        <w:t>1.10.5. Часть 9 дополнить  абзацем третьим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w:t>
      </w:r>
      <w:r w:rsidR="00C00DBA">
        <w:rPr>
          <w:color w:val="000000" w:themeColor="text1"/>
          <w:sz w:val="28"/>
          <w:szCs w:val="28"/>
          <w:lang w:eastAsia="ru-RU"/>
        </w:rPr>
        <w:t>ой подписью проверяемого лица</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1.11. Статью 10 дополнить частью 6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«6.  Порядок выдачи  предписаний  об устранении нарушений в отношении резидентов  ТОСЭР  устанавливается статьей 24 Федерального закона от 29.12.2014 № 473-ФЗ «О территориях опережающего социально-экономического раз</w:t>
      </w:r>
      <w:r w:rsidR="00C00DBA">
        <w:rPr>
          <w:color w:val="000000" w:themeColor="text1"/>
          <w:sz w:val="28"/>
          <w:szCs w:val="28"/>
          <w:lang w:eastAsia="ru-RU"/>
        </w:rPr>
        <w:t>вития в Российской Федерации»</w:t>
      </w:r>
      <w:proofErr w:type="gramStart"/>
      <w:r w:rsidR="00C00DBA">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1.12. В статье 11:</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1.12.1. Часть 1 дополнить пунктами 2.1-2.2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 «2.1)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roofErr w:type="gramStart"/>
      <w:r w:rsidRPr="00615F39">
        <w:rPr>
          <w:color w:val="000000" w:themeColor="text1"/>
          <w:sz w:val="28"/>
          <w:szCs w:val="28"/>
          <w:lang w:eastAsia="ru-RU"/>
        </w:rPr>
        <w:t>.</w:t>
      </w:r>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1.12.2. Дополнить частью 2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«2. Резиденты ТОСЭР  при проведении проверок обладают правами, предусмотренными частью 9 статьи  24 Федерального закона от 29.12.2014 № 473-ФЗ «О территориях опережающего социально-экономического развития в Российской Федерации»</w:t>
      </w:r>
      <w:proofErr w:type="gramStart"/>
      <w:r w:rsidRPr="00615F39">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1.13. В статье 12:</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1.13.1.Часть 1  дополнить пунктом 7.1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lastRenderedPageBreak/>
        <w:t>«7.1)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w:t>
      </w:r>
      <w:r w:rsidR="00C00DBA">
        <w:rPr>
          <w:color w:val="000000" w:themeColor="text1"/>
          <w:sz w:val="28"/>
          <w:szCs w:val="28"/>
          <w:lang w:eastAsia="ru-RU"/>
        </w:rPr>
        <w:t>нформационного взаимодействия</w:t>
      </w:r>
      <w:proofErr w:type="gramStart"/>
      <w:r w:rsidR="00C00DBA">
        <w:rPr>
          <w:color w:val="000000" w:themeColor="text1"/>
          <w:sz w:val="28"/>
          <w:szCs w:val="28"/>
          <w:lang w:eastAsia="ru-RU"/>
        </w:rPr>
        <w:t>;»</w:t>
      </w:r>
      <w:proofErr w:type="gramEnd"/>
      <w:r w:rsidR="00C00DBA">
        <w:rPr>
          <w:color w:val="000000" w:themeColor="text1"/>
          <w:sz w:val="28"/>
          <w:szCs w:val="28"/>
          <w:lang w:eastAsia="ru-RU"/>
        </w:rPr>
        <w:t>;</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1.13.2. Пункт 13 части 1 изложить в редакции следующего содержания:</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w:t>
      </w:r>
      <w:r w:rsidR="00C00DBA">
        <w:rPr>
          <w:color w:val="000000" w:themeColor="text1"/>
          <w:sz w:val="28"/>
          <w:szCs w:val="28"/>
          <w:lang w:eastAsia="ru-RU"/>
        </w:rPr>
        <w:t>ателя</w:t>
      </w:r>
      <w:proofErr w:type="gramStart"/>
      <w:r w:rsidR="00C00DBA">
        <w:rPr>
          <w:color w:val="000000" w:themeColor="text1"/>
          <w:sz w:val="28"/>
          <w:szCs w:val="28"/>
          <w:lang w:eastAsia="ru-RU"/>
        </w:rPr>
        <w:t>.»;</w:t>
      </w:r>
      <w:proofErr w:type="gramEnd"/>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1.14. В статье 13:</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1.14.1. В части 2 слова «Заместителя Главы Администрации города, курирующего руководство аппаратом Администрации города» заменить словами «Руководителя а</w:t>
      </w:r>
      <w:r w:rsidR="00C00DBA">
        <w:rPr>
          <w:color w:val="000000" w:themeColor="text1"/>
          <w:sz w:val="28"/>
          <w:szCs w:val="28"/>
          <w:lang w:eastAsia="ru-RU"/>
        </w:rPr>
        <w:t>ппарата Администрации города»;</w:t>
      </w:r>
    </w:p>
    <w:p w:rsidR="00615F39" w:rsidRPr="00615F39" w:rsidRDefault="00615F39" w:rsidP="00615F39">
      <w:pPr>
        <w:autoSpaceDE w:val="0"/>
        <w:autoSpaceDN w:val="0"/>
        <w:adjustRightInd w:val="0"/>
        <w:spacing w:line="360" w:lineRule="auto"/>
        <w:ind w:firstLine="709"/>
        <w:jc w:val="both"/>
        <w:rPr>
          <w:color w:val="000000" w:themeColor="text1"/>
          <w:sz w:val="28"/>
          <w:szCs w:val="28"/>
          <w:lang w:eastAsia="ru-RU"/>
        </w:rPr>
      </w:pPr>
      <w:r w:rsidRPr="00615F39">
        <w:rPr>
          <w:color w:val="000000" w:themeColor="text1"/>
          <w:sz w:val="28"/>
          <w:szCs w:val="28"/>
          <w:lang w:eastAsia="ru-RU"/>
        </w:rPr>
        <w:t>1.14.2. В части 3 слова «Заместителя Главы Администрации города, курирующего руководство аппаратом Администрации города» заменить словами «Руководителя а</w:t>
      </w:r>
      <w:r w:rsidR="00C00DBA">
        <w:rPr>
          <w:color w:val="000000" w:themeColor="text1"/>
          <w:sz w:val="28"/>
          <w:szCs w:val="28"/>
          <w:lang w:eastAsia="ru-RU"/>
        </w:rPr>
        <w:t>ппарата Администрации города»;</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 xml:space="preserve">1.15. </w:t>
      </w:r>
      <w:hyperlink r:id="rId19" w:history="1">
        <w:r w:rsidRPr="00615F39">
          <w:rPr>
            <w:color w:val="000000" w:themeColor="text1"/>
            <w:sz w:val="28"/>
            <w:szCs w:val="28"/>
            <w:lang w:eastAsia="ru-RU"/>
          </w:rPr>
          <w:t>Приложение 1</w:t>
        </w:r>
      </w:hyperlink>
      <w:r w:rsidRPr="00615F39">
        <w:rPr>
          <w:color w:val="000000" w:themeColor="text1"/>
          <w:sz w:val="28"/>
          <w:szCs w:val="28"/>
          <w:lang w:eastAsia="ru-RU"/>
        </w:rPr>
        <w:t xml:space="preserve"> к Положению изложить в редакции</w:t>
      </w:r>
      <w:r>
        <w:rPr>
          <w:color w:val="000000" w:themeColor="text1"/>
          <w:sz w:val="28"/>
          <w:szCs w:val="28"/>
          <w:lang w:eastAsia="ru-RU"/>
        </w:rPr>
        <w:t>,</w:t>
      </w:r>
      <w:r w:rsidRPr="00615F39">
        <w:rPr>
          <w:color w:val="000000" w:themeColor="text1"/>
          <w:sz w:val="28"/>
          <w:szCs w:val="28"/>
          <w:lang w:eastAsia="ru-RU"/>
        </w:rPr>
        <w:t xml:space="preserve"> согласно </w:t>
      </w:r>
      <w:hyperlink w:anchor="P123" w:history="1">
        <w:r w:rsidRPr="00615F39">
          <w:rPr>
            <w:color w:val="000000" w:themeColor="text1"/>
            <w:sz w:val="28"/>
            <w:szCs w:val="28"/>
            <w:lang w:eastAsia="ru-RU"/>
          </w:rPr>
          <w:t xml:space="preserve">приложению </w:t>
        </w:r>
      </w:hyperlink>
      <w:r w:rsidRPr="00615F39">
        <w:rPr>
          <w:color w:val="000000" w:themeColor="text1"/>
          <w:sz w:val="28"/>
          <w:szCs w:val="28"/>
          <w:lang w:eastAsia="ru-RU"/>
        </w:rPr>
        <w:t>к настоящему решению.</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2.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3. Установить, что настоящее решение вступает в силу со дня, следующего за днем его официального опубликования.</w:t>
      </w:r>
    </w:p>
    <w:p w:rsidR="00615F39" w:rsidRPr="00615F39" w:rsidRDefault="00615F39" w:rsidP="00615F39">
      <w:pPr>
        <w:widowControl w:val="0"/>
        <w:autoSpaceDE w:val="0"/>
        <w:autoSpaceDN w:val="0"/>
        <w:spacing w:line="360" w:lineRule="auto"/>
        <w:ind w:firstLine="709"/>
        <w:jc w:val="both"/>
        <w:rPr>
          <w:color w:val="000000" w:themeColor="text1"/>
          <w:sz w:val="28"/>
          <w:szCs w:val="28"/>
          <w:lang w:eastAsia="ru-RU"/>
        </w:rPr>
      </w:pPr>
      <w:r w:rsidRPr="00615F39">
        <w:rPr>
          <w:color w:val="000000" w:themeColor="text1"/>
          <w:sz w:val="28"/>
          <w:szCs w:val="28"/>
          <w:lang w:eastAsia="ru-RU"/>
        </w:rPr>
        <w:t>4. Контроль исполнения настоящего решения возложить на комитет по финансово-экономической политике и городскому хозяйству (Галиуллин).</w:t>
      </w:r>
    </w:p>
    <w:p w:rsidR="00010482" w:rsidRPr="00010482" w:rsidRDefault="00010482" w:rsidP="00010482">
      <w:pPr>
        <w:autoSpaceDE w:val="0"/>
        <w:rPr>
          <w:rFonts w:eastAsia="Arial"/>
          <w:bCs/>
          <w:sz w:val="8"/>
          <w:szCs w:val="8"/>
        </w:rPr>
      </w:pPr>
    </w:p>
    <w:p w:rsidR="00010482" w:rsidRPr="00010482" w:rsidRDefault="00010482" w:rsidP="00010482">
      <w:pPr>
        <w:autoSpaceDE w:val="0"/>
        <w:rPr>
          <w:rFonts w:eastAsia="Arial"/>
          <w:bCs/>
          <w:sz w:val="28"/>
          <w:szCs w:val="28"/>
        </w:rPr>
      </w:pPr>
      <w:r w:rsidRPr="00010482">
        <w:rPr>
          <w:rFonts w:eastAsia="Arial"/>
          <w:bCs/>
          <w:sz w:val="28"/>
          <w:szCs w:val="28"/>
        </w:rPr>
        <w:t>Глава города Димитровграда</w:t>
      </w:r>
    </w:p>
    <w:p w:rsidR="00010482" w:rsidRPr="00010482" w:rsidRDefault="00010482" w:rsidP="00010482">
      <w:pPr>
        <w:tabs>
          <w:tab w:val="left" w:pos="7371"/>
        </w:tabs>
        <w:autoSpaceDE w:val="0"/>
        <w:rPr>
          <w:rFonts w:eastAsia="Arial"/>
          <w:bCs/>
          <w:sz w:val="28"/>
          <w:szCs w:val="28"/>
        </w:rPr>
      </w:pPr>
      <w:r w:rsidRPr="00010482">
        <w:rPr>
          <w:rFonts w:eastAsia="Arial"/>
          <w:bCs/>
          <w:sz w:val="28"/>
          <w:szCs w:val="28"/>
        </w:rPr>
        <w:t>Ульяновской области</w:t>
      </w:r>
      <w:r w:rsidRPr="00010482">
        <w:rPr>
          <w:rFonts w:eastAsia="Arial"/>
          <w:bCs/>
          <w:sz w:val="28"/>
          <w:szCs w:val="28"/>
        </w:rPr>
        <w:tab/>
        <w:t>А.М.Кошаев</w:t>
      </w:r>
    </w:p>
    <w:p w:rsidR="00010482" w:rsidRPr="00010482" w:rsidRDefault="00010482" w:rsidP="00010482">
      <w:pPr>
        <w:tabs>
          <w:tab w:val="left" w:pos="7371"/>
        </w:tabs>
        <w:autoSpaceDE w:val="0"/>
        <w:rPr>
          <w:rFonts w:eastAsia="Arial"/>
          <w:bCs/>
          <w:sz w:val="28"/>
          <w:szCs w:val="28"/>
        </w:rPr>
      </w:pPr>
    </w:p>
    <w:p w:rsidR="0080062F" w:rsidRDefault="0080062F" w:rsidP="00677020">
      <w:pPr>
        <w:rPr>
          <w:noProof/>
          <w:sz w:val="28"/>
          <w:szCs w:val="28"/>
        </w:rPr>
      </w:pPr>
    </w:p>
    <w:p w:rsidR="00615F39" w:rsidRDefault="00615F39" w:rsidP="00677020">
      <w:pPr>
        <w:rPr>
          <w:noProof/>
        </w:rPr>
      </w:pPr>
    </w:p>
    <w:p w:rsidR="0061176D" w:rsidRDefault="0061176D" w:rsidP="00677020">
      <w:pPr>
        <w:rPr>
          <w:noProof/>
        </w:rPr>
      </w:pPr>
    </w:p>
    <w:p w:rsidR="0061176D" w:rsidRPr="002462A6" w:rsidRDefault="0061176D" w:rsidP="002462A6">
      <w:pPr>
        <w:widowControl w:val="0"/>
        <w:autoSpaceDE w:val="0"/>
        <w:autoSpaceDN w:val="0"/>
        <w:ind w:left="5103"/>
        <w:rPr>
          <w:lang w:eastAsia="ru-RU"/>
        </w:rPr>
      </w:pPr>
      <w:r w:rsidRPr="002462A6">
        <w:rPr>
          <w:lang w:eastAsia="ru-RU"/>
        </w:rPr>
        <w:lastRenderedPageBreak/>
        <w:t xml:space="preserve">Приложение </w:t>
      </w:r>
    </w:p>
    <w:p w:rsidR="0061176D" w:rsidRPr="002462A6" w:rsidRDefault="0061176D" w:rsidP="002462A6">
      <w:pPr>
        <w:widowControl w:val="0"/>
        <w:autoSpaceDE w:val="0"/>
        <w:autoSpaceDN w:val="0"/>
        <w:ind w:left="5103"/>
        <w:rPr>
          <w:lang w:eastAsia="ru-RU"/>
        </w:rPr>
      </w:pPr>
      <w:r w:rsidRPr="002462A6">
        <w:rPr>
          <w:lang w:eastAsia="ru-RU"/>
        </w:rPr>
        <w:t xml:space="preserve">к решению Городской Думы </w:t>
      </w:r>
    </w:p>
    <w:p w:rsidR="0061176D" w:rsidRPr="002462A6" w:rsidRDefault="0061176D" w:rsidP="002462A6">
      <w:pPr>
        <w:widowControl w:val="0"/>
        <w:autoSpaceDE w:val="0"/>
        <w:autoSpaceDN w:val="0"/>
        <w:ind w:left="5103"/>
        <w:rPr>
          <w:lang w:eastAsia="ru-RU"/>
        </w:rPr>
      </w:pPr>
      <w:r w:rsidRPr="002462A6">
        <w:rPr>
          <w:lang w:eastAsia="ru-RU"/>
        </w:rPr>
        <w:t xml:space="preserve">города Димитровграда </w:t>
      </w:r>
    </w:p>
    <w:p w:rsidR="0061176D" w:rsidRPr="002462A6" w:rsidRDefault="0061176D" w:rsidP="002462A6">
      <w:pPr>
        <w:widowControl w:val="0"/>
        <w:autoSpaceDE w:val="0"/>
        <w:autoSpaceDN w:val="0"/>
        <w:ind w:left="5103"/>
        <w:rPr>
          <w:lang w:eastAsia="ru-RU"/>
        </w:rPr>
      </w:pPr>
      <w:r w:rsidRPr="002462A6">
        <w:rPr>
          <w:lang w:eastAsia="ru-RU"/>
        </w:rPr>
        <w:t xml:space="preserve">Ульяновской области </w:t>
      </w:r>
    </w:p>
    <w:p w:rsidR="0061176D" w:rsidRPr="002462A6" w:rsidRDefault="0061176D" w:rsidP="002462A6">
      <w:pPr>
        <w:widowControl w:val="0"/>
        <w:autoSpaceDE w:val="0"/>
        <w:autoSpaceDN w:val="0"/>
        <w:ind w:left="5103"/>
        <w:rPr>
          <w:lang w:eastAsia="ru-RU"/>
        </w:rPr>
      </w:pPr>
      <w:r w:rsidRPr="002462A6">
        <w:rPr>
          <w:lang w:eastAsia="ru-RU"/>
        </w:rPr>
        <w:t xml:space="preserve">второго созыва </w:t>
      </w:r>
    </w:p>
    <w:p w:rsidR="0061176D" w:rsidRPr="002462A6" w:rsidRDefault="0061176D" w:rsidP="002462A6">
      <w:pPr>
        <w:widowControl w:val="0"/>
        <w:autoSpaceDE w:val="0"/>
        <w:autoSpaceDN w:val="0"/>
        <w:ind w:left="5103"/>
        <w:rPr>
          <w:lang w:eastAsia="ru-RU"/>
        </w:rPr>
      </w:pPr>
      <w:r w:rsidRPr="002462A6">
        <w:rPr>
          <w:lang w:eastAsia="ru-RU"/>
        </w:rPr>
        <w:t>от 31.05.2018 №999</w:t>
      </w:r>
    </w:p>
    <w:p w:rsidR="0061176D" w:rsidRPr="002462A6" w:rsidRDefault="0061176D" w:rsidP="002462A6">
      <w:pPr>
        <w:widowControl w:val="0"/>
        <w:autoSpaceDE w:val="0"/>
        <w:autoSpaceDN w:val="0"/>
        <w:ind w:left="5103"/>
        <w:rPr>
          <w:lang w:eastAsia="ru-RU"/>
        </w:rPr>
      </w:pPr>
    </w:p>
    <w:p w:rsidR="0065645E" w:rsidRPr="002462A6" w:rsidRDefault="0065645E" w:rsidP="002462A6">
      <w:pPr>
        <w:widowControl w:val="0"/>
        <w:autoSpaceDE w:val="0"/>
        <w:autoSpaceDN w:val="0"/>
        <w:ind w:left="5103"/>
        <w:rPr>
          <w:lang w:eastAsia="ru-RU"/>
        </w:rPr>
      </w:pPr>
      <w:r w:rsidRPr="002462A6">
        <w:rPr>
          <w:lang w:eastAsia="ru-RU"/>
        </w:rPr>
        <w:t xml:space="preserve">Приложение </w:t>
      </w:r>
    </w:p>
    <w:p w:rsidR="0065645E" w:rsidRPr="002462A6" w:rsidRDefault="0065645E" w:rsidP="002462A6">
      <w:pPr>
        <w:widowControl w:val="0"/>
        <w:autoSpaceDE w:val="0"/>
        <w:autoSpaceDN w:val="0"/>
        <w:ind w:left="5103"/>
        <w:rPr>
          <w:lang w:eastAsia="ru-RU"/>
        </w:rPr>
      </w:pPr>
      <w:r w:rsidRPr="002462A6">
        <w:rPr>
          <w:lang w:eastAsia="ru-RU"/>
        </w:rPr>
        <w:t xml:space="preserve">к Положению о порядке </w:t>
      </w:r>
      <w:r w:rsidR="002462A6">
        <w:rPr>
          <w:lang w:eastAsia="ru-RU"/>
        </w:rPr>
        <w:t>о</w:t>
      </w:r>
      <w:r w:rsidRPr="002462A6">
        <w:rPr>
          <w:lang w:eastAsia="ru-RU"/>
        </w:rPr>
        <w:t>рганизации</w:t>
      </w:r>
    </w:p>
    <w:p w:rsidR="0065645E" w:rsidRPr="002462A6" w:rsidRDefault="0065645E" w:rsidP="002462A6">
      <w:pPr>
        <w:widowControl w:val="0"/>
        <w:autoSpaceDE w:val="0"/>
        <w:autoSpaceDN w:val="0"/>
        <w:ind w:left="5103"/>
        <w:rPr>
          <w:lang w:eastAsia="ru-RU"/>
        </w:rPr>
      </w:pPr>
      <w:r w:rsidRPr="002462A6">
        <w:rPr>
          <w:lang w:eastAsia="ru-RU"/>
        </w:rPr>
        <w:t>и осуществления муниципального контроля в сфере благоустройства на территории города Димитровграда Ульяновской области</w:t>
      </w:r>
    </w:p>
    <w:p w:rsidR="0065645E" w:rsidRDefault="0065645E" w:rsidP="0065645E">
      <w:pPr>
        <w:widowControl w:val="0"/>
        <w:autoSpaceDE w:val="0"/>
        <w:autoSpaceDN w:val="0"/>
        <w:jc w:val="both"/>
        <w:rPr>
          <w:sz w:val="28"/>
          <w:szCs w:val="28"/>
          <w:lang w:eastAsia="ru-RU"/>
        </w:rPr>
      </w:pPr>
    </w:p>
    <w:p w:rsidR="0065645E" w:rsidRPr="00AC6631" w:rsidRDefault="0065645E" w:rsidP="0065645E">
      <w:pPr>
        <w:widowControl w:val="0"/>
        <w:autoSpaceDE w:val="0"/>
        <w:autoSpaceDN w:val="0"/>
        <w:jc w:val="both"/>
        <w:rPr>
          <w:sz w:val="28"/>
          <w:szCs w:val="28"/>
          <w:lang w:eastAsia="ru-RU"/>
        </w:rPr>
      </w:pPr>
    </w:p>
    <w:p w:rsidR="0065645E" w:rsidRPr="007617ED" w:rsidRDefault="0065645E" w:rsidP="0065645E">
      <w:pPr>
        <w:widowControl w:val="0"/>
        <w:autoSpaceDE w:val="0"/>
        <w:autoSpaceDN w:val="0"/>
        <w:jc w:val="center"/>
        <w:rPr>
          <w:lang w:eastAsia="ru-RU"/>
        </w:rPr>
      </w:pPr>
      <w:r w:rsidRPr="007617ED">
        <w:rPr>
          <w:lang w:eastAsia="ru-RU"/>
        </w:rPr>
        <w:t>Администрация города Димитровграда Ульяновской области</w:t>
      </w:r>
    </w:p>
    <w:p w:rsidR="0065645E" w:rsidRPr="007617ED" w:rsidRDefault="0065645E" w:rsidP="0065645E">
      <w:pPr>
        <w:widowControl w:val="0"/>
        <w:autoSpaceDE w:val="0"/>
        <w:autoSpaceDN w:val="0"/>
        <w:jc w:val="center"/>
        <w:rPr>
          <w:lang w:eastAsia="ru-RU"/>
        </w:rPr>
      </w:pPr>
      <w:r w:rsidRPr="007617ED">
        <w:rPr>
          <w:lang w:eastAsia="ru-RU"/>
        </w:rPr>
        <w:t>(наименование органа муниципального контроля)</w:t>
      </w:r>
    </w:p>
    <w:p w:rsidR="0065645E" w:rsidRPr="007617ED" w:rsidRDefault="0065645E" w:rsidP="0065645E">
      <w:pPr>
        <w:widowControl w:val="0"/>
        <w:autoSpaceDE w:val="0"/>
        <w:autoSpaceDN w:val="0"/>
        <w:jc w:val="both"/>
        <w:rPr>
          <w:lang w:eastAsia="ru-RU"/>
        </w:rPr>
      </w:pPr>
    </w:p>
    <w:p w:rsidR="0065645E" w:rsidRPr="007617ED" w:rsidRDefault="0065645E" w:rsidP="0065645E">
      <w:pPr>
        <w:widowControl w:val="0"/>
        <w:autoSpaceDE w:val="0"/>
        <w:autoSpaceDN w:val="0"/>
        <w:jc w:val="center"/>
        <w:rPr>
          <w:lang w:eastAsia="ru-RU"/>
        </w:rPr>
      </w:pPr>
      <w:r w:rsidRPr="007617ED">
        <w:rPr>
          <w:lang w:eastAsia="ru-RU"/>
        </w:rPr>
        <w:t>РАСПОРЯЖЕНИЕ</w:t>
      </w:r>
    </w:p>
    <w:p w:rsidR="0065645E" w:rsidRPr="007617ED" w:rsidRDefault="0065645E" w:rsidP="0065645E">
      <w:pPr>
        <w:widowControl w:val="0"/>
        <w:autoSpaceDE w:val="0"/>
        <w:autoSpaceDN w:val="0"/>
        <w:jc w:val="center"/>
        <w:rPr>
          <w:lang w:eastAsia="ru-RU"/>
        </w:rPr>
      </w:pPr>
      <w:r w:rsidRPr="007617ED">
        <w:rPr>
          <w:lang w:eastAsia="ru-RU"/>
        </w:rPr>
        <w:t>органа муниципального контроля</w:t>
      </w:r>
    </w:p>
    <w:p w:rsidR="0065645E" w:rsidRPr="007617ED" w:rsidRDefault="0065645E" w:rsidP="0065645E">
      <w:pPr>
        <w:widowControl w:val="0"/>
        <w:autoSpaceDE w:val="0"/>
        <w:autoSpaceDN w:val="0"/>
        <w:jc w:val="center"/>
        <w:rPr>
          <w:lang w:eastAsia="ru-RU"/>
        </w:rPr>
      </w:pPr>
      <w:r w:rsidRPr="007617ED">
        <w:rPr>
          <w:lang w:eastAsia="ru-RU"/>
        </w:rPr>
        <w:t>о проведении _____________________________________________ проверки</w:t>
      </w:r>
    </w:p>
    <w:p w:rsidR="0065645E" w:rsidRPr="007617ED" w:rsidRDefault="0065645E" w:rsidP="0065645E">
      <w:pPr>
        <w:widowControl w:val="0"/>
        <w:autoSpaceDE w:val="0"/>
        <w:autoSpaceDN w:val="0"/>
        <w:jc w:val="center"/>
        <w:rPr>
          <w:lang w:eastAsia="ru-RU"/>
        </w:rPr>
      </w:pPr>
      <w:r w:rsidRPr="007617ED">
        <w:rPr>
          <w:lang w:eastAsia="ru-RU"/>
        </w:rPr>
        <w:t>(плановой/внеплановой, документарной/выездной)</w:t>
      </w:r>
    </w:p>
    <w:p w:rsidR="0065645E" w:rsidRPr="007617ED" w:rsidRDefault="0065645E" w:rsidP="0065645E">
      <w:pPr>
        <w:widowControl w:val="0"/>
        <w:autoSpaceDE w:val="0"/>
        <w:autoSpaceDN w:val="0"/>
        <w:jc w:val="center"/>
        <w:rPr>
          <w:lang w:eastAsia="ru-RU"/>
        </w:rPr>
      </w:pPr>
      <w:r w:rsidRPr="007617ED">
        <w:rPr>
          <w:lang w:eastAsia="ru-RU"/>
        </w:rPr>
        <w:t>юридического лица, индивидуального</w:t>
      </w:r>
    </w:p>
    <w:p w:rsidR="0065645E" w:rsidRPr="007617ED" w:rsidRDefault="0065645E" w:rsidP="0065645E">
      <w:pPr>
        <w:widowControl w:val="0"/>
        <w:autoSpaceDE w:val="0"/>
        <w:autoSpaceDN w:val="0"/>
        <w:jc w:val="center"/>
        <w:rPr>
          <w:lang w:eastAsia="ru-RU"/>
        </w:rPr>
      </w:pPr>
      <w:r w:rsidRPr="007617ED">
        <w:rPr>
          <w:lang w:eastAsia="ru-RU"/>
        </w:rPr>
        <w:t>предпринимателя</w:t>
      </w:r>
    </w:p>
    <w:p w:rsidR="0065645E" w:rsidRPr="007617ED" w:rsidRDefault="0065645E" w:rsidP="0065645E">
      <w:pPr>
        <w:widowControl w:val="0"/>
        <w:autoSpaceDE w:val="0"/>
        <w:autoSpaceDN w:val="0"/>
        <w:jc w:val="both"/>
        <w:rPr>
          <w:lang w:eastAsia="ru-RU"/>
        </w:rPr>
      </w:pPr>
    </w:p>
    <w:p w:rsidR="0065645E" w:rsidRPr="007617ED" w:rsidRDefault="0065645E" w:rsidP="0065645E">
      <w:pPr>
        <w:widowControl w:val="0"/>
        <w:autoSpaceDE w:val="0"/>
        <w:autoSpaceDN w:val="0"/>
        <w:jc w:val="both"/>
        <w:rPr>
          <w:lang w:eastAsia="ru-RU"/>
        </w:rPr>
      </w:pPr>
      <w:r w:rsidRPr="007617ED">
        <w:rPr>
          <w:lang w:eastAsia="ru-RU"/>
        </w:rPr>
        <w:t>от «___» _____________ 20___ г.                                                     № _____</w:t>
      </w:r>
    </w:p>
    <w:p w:rsidR="0065645E" w:rsidRPr="007617ED" w:rsidRDefault="0065645E" w:rsidP="0065645E">
      <w:pPr>
        <w:spacing w:before="240"/>
        <w:ind w:firstLine="567"/>
        <w:rPr>
          <w:lang w:eastAsia="ru-RU"/>
        </w:rPr>
      </w:pPr>
      <w:r w:rsidRPr="007617ED">
        <w:rPr>
          <w:lang w:eastAsia="ru-RU"/>
        </w:rPr>
        <w:t>1. Провести проверку в отношении________________________________</w:t>
      </w:r>
    </w:p>
    <w:p w:rsidR="0065645E" w:rsidRPr="007617ED" w:rsidRDefault="0065645E" w:rsidP="0065645E">
      <w:pPr>
        <w:spacing w:before="240"/>
        <w:ind w:firstLine="567"/>
        <w:rPr>
          <w:lang w:eastAsia="ru-RU"/>
        </w:rPr>
      </w:pPr>
      <w:r w:rsidRPr="007617ED">
        <w:rPr>
          <w:lang w:eastAsia="ru-RU"/>
        </w:rPr>
        <w:t xml:space="preserve">  </w:t>
      </w:r>
    </w:p>
    <w:p w:rsidR="0065645E" w:rsidRPr="007617ED" w:rsidRDefault="0065645E" w:rsidP="0065645E">
      <w:pPr>
        <w:pBdr>
          <w:top w:val="single" w:sz="4" w:space="1" w:color="auto"/>
        </w:pBdr>
        <w:jc w:val="center"/>
        <w:rPr>
          <w:lang w:eastAsia="ru-RU"/>
        </w:rPr>
      </w:pPr>
      <w:proofErr w:type="gramStart"/>
      <w:r w:rsidRPr="007617ED">
        <w:rPr>
          <w:lang w:eastAsia="ru-RU"/>
        </w:rPr>
        <w:t>(наименование юридического лица, фамилия, имя, отчество (последнее – при наличии)</w:t>
      </w:r>
      <w:r w:rsidRPr="007617ED">
        <w:rPr>
          <w:lang w:eastAsia="ru-RU"/>
        </w:rPr>
        <w:br/>
        <w:t>индивидуального предпринимателя)</w:t>
      </w:r>
      <w:proofErr w:type="gramEnd"/>
    </w:p>
    <w:p w:rsidR="0065645E" w:rsidRPr="007617ED" w:rsidRDefault="0065645E" w:rsidP="0065645E">
      <w:pPr>
        <w:spacing w:before="120"/>
        <w:ind w:firstLine="567"/>
        <w:rPr>
          <w:lang w:eastAsia="ru-RU"/>
        </w:rPr>
      </w:pPr>
      <w:r w:rsidRPr="007617ED">
        <w:rPr>
          <w:lang w:eastAsia="ru-RU"/>
        </w:rPr>
        <w:t>2. Место нахождения:  ________________________________________________________________</w:t>
      </w:r>
    </w:p>
    <w:p w:rsidR="0065645E" w:rsidRPr="007617ED" w:rsidRDefault="0065645E" w:rsidP="0065645E">
      <w:pPr>
        <w:rPr>
          <w:lang w:eastAsia="ru-RU"/>
        </w:rPr>
      </w:pPr>
    </w:p>
    <w:p w:rsidR="0065645E" w:rsidRPr="007617ED" w:rsidRDefault="0065645E" w:rsidP="0065645E">
      <w:pPr>
        <w:pBdr>
          <w:top w:val="single" w:sz="4" w:space="1" w:color="auto"/>
        </w:pBdr>
        <w:jc w:val="center"/>
        <w:rPr>
          <w:lang w:eastAsia="ru-RU"/>
        </w:rPr>
      </w:pPr>
      <w:r w:rsidRPr="007617ED">
        <w:rPr>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5645E" w:rsidRPr="007617ED" w:rsidRDefault="0065645E" w:rsidP="0065645E">
      <w:pPr>
        <w:spacing w:before="120"/>
        <w:ind w:firstLine="567"/>
        <w:rPr>
          <w:lang w:eastAsia="ru-RU"/>
        </w:rPr>
      </w:pPr>
      <w:r w:rsidRPr="007617ED">
        <w:rPr>
          <w:lang w:eastAsia="ru-RU"/>
        </w:rPr>
        <w:t>3. Назначить лицо</w:t>
      </w:r>
      <w:proofErr w:type="gramStart"/>
      <w:r w:rsidRPr="007617ED">
        <w:rPr>
          <w:lang w:eastAsia="ru-RU"/>
        </w:rPr>
        <w:t>м(</w:t>
      </w:r>
      <w:proofErr w:type="spellStart"/>
      <w:proofErr w:type="gramEnd"/>
      <w:r w:rsidRPr="007617ED">
        <w:rPr>
          <w:lang w:eastAsia="ru-RU"/>
        </w:rPr>
        <w:t>ами</w:t>
      </w:r>
      <w:proofErr w:type="spellEnd"/>
      <w:r w:rsidRPr="007617ED">
        <w:rPr>
          <w:lang w:eastAsia="ru-RU"/>
        </w:rPr>
        <w:t xml:space="preserve">), уполномоченным(и) на проведение проверки:  </w:t>
      </w:r>
    </w:p>
    <w:p w:rsidR="0065645E" w:rsidRPr="007617ED" w:rsidRDefault="0065645E" w:rsidP="0065645E">
      <w:pPr>
        <w:rPr>
          <w:lang w:eastAsia="ru-RU"/>
        </w:rPr>
      </w:pPr>
    </w:p>
    <w:p w:rsidR="0065645E" w:rsidRPr="007617ED" w:rsidRDefault="0065645E" w:rsidP="0065645E">
      <w:pPr>
        <w:pBdr>
          <w:top w:val="single" w:sz="4" w:space="1" w:color="auto"/>
        </w:pBdr>
        <w:jc w:val="center"/>
        <w:rPr>
          <w:lang w:eastAsia="ru-RU"/>
        </w:rPr>
      </w:pPr>
      <w:r w:rsidRPr="007617ED">
        <w:rPr>
          <w:lang w:eastAsia="ru-RU"/>
        </w:rPr>
        <w:t>(фамилия, имя, отчество (последнее – при наличии), должность должностного лица (должностных лиц), уполномоченног</w:t>
      </w:r>
      <w:proofErr w:type="gramStart"/>
      <w:r w:rsidRPr="007617ED">
        <w:rPr>
          <w:lang w:eastAsia="ru-RU"/>
        </w:rPr>
        <w:t>о(</w:t>
      </w:r>
      <w:proofErr w:type="spellStart"/>
      <w:proofErr w:type="gramEnd"/>
      <w:r w:rsidRPr="007617ED">
        <w:rPr>
          <w:lang w:eastAsia="ru-RU"/>
        </w:rPr>
        <w:t>ых</w:t>
      </w:r>
      <w:proofErr w:type="spellEnd"/>
      <w:r w:rsidRPr="007617ED">
        <w:rPr>
          <w:lang w:eastAsia="ru-RU"/>
        </w:rPr>
        <w:t>) на проведение проверки)</w:t>
      </w:r>
    </w:p>
    <w:p w:rsidR="0065645E" w:rsidRPr="007617ED" w:rsidRDefault="0065645E" w:rsidP="0065645E">
      <w:pPr>
        <w:spacing w:before="120"/>
        <w:ind w:firstLine="567"/>
        <w:jc w:val="both"/>
        <w:rPr>
          <w:lang w:eastAsia="ru-RU"/>
        </w:rPr>
      </w:pPr>
      <w:r w:rsidRPr="007617ED">
        <w:rPr>
          <w:lang w:eastAsia="ru-RU"/>
        </w:rPr>
        <w:t>4. Привлечь к проведению проверки в качестве экспертов, представителей экспертных организаций следующих лиц:</w:t>
      </w:r>
    </w:p>
    <w:p w:rsidR="0065645E" w:rsidRPr="007617ED" w:rsidRDefault="0065645E" w:rsidP="0065645E">
      <w:pPr>
        <w:spacing w:before="120"/>
        <w:ind w:firstLine="567"/>
        <w:jc w:val="both"/>
        <w:rPr>
          <w:lang w:eastAsia="ru-RU"/>
        </w:rPr>
      </w:pPr>
    </w:p>
    <w:p w:rsidR="0065645E" w:rsidRPr="007617ED" w:rsidRDefault="0065645E" w:rsidP="0065645E">
      <w:pPr>
        <w:pBdr>
          <w:top w:val="single" w:sz="4" w:space="1" w:color="auto"/>
        </w:pBdr>
        <w:jc w:val="center"/>
        <w:rPr>
          <w:lang w:eastAsia="ru-RU"/>
        </w:rPr>
      </w:pPr>
      <w:r w:rsidRPr="007617ED">
        <w:rPr>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5645E" w:rsidRPr="007617ED" w:rsidRDefault="0065645E" w:rsidP="0065645E">
      <w:pPr>
        <w:spacing w:before="120"/>
        <w:ind w:firstLine="567"/>
        <w:rPr>
          <w:lang w:eastAsia="ru-RU"/>
        </w:rPr>
      </w:pPr>
    </w:p>
    <w:p w:rsidR="007617ED" w:rsidRDefault="007617ED" w:rsidP="0065645E">
      <w:pPr>
        <w:spacing w:before="120"/>
        <w:ind w:firstLine="567"/>
        <w:rPr>
          <w:lang w:eastAsia="ru-RU"/>
        </w:rPr>
      </w:pPr>
    </w:p>
    <w:p w:rsidR="0065645E" w:rsidRPr="007617ED" w:rsidRDefault="0065645E" w:rsidP="0065645E">
      <w:pPr>
        <w:spacing w:before="120"/>
        <w:ind w:firstLine="567"/>
        <w:rPr>
          <w:lang w:eastAsia="ru-RU"/>
        </w:rPr>
      </w:pPr>
      <w:bookmarkStart w:id="2" w:name="_GoBack"/>
      <w:bookmarkEnd w:id="2"/>
      <w:r w:rsidRPr="007617ED">
        <w:rPr>
          <w:lang w:eastAsia="ru-RU"/>
        </w:rPr>
        <w:lastRenderedPageBreak/>
        <w:t xml:space="preserve">5. Настоящая проверка проводится в рамках  </w:t>
      </w:r>
    </w:p>
    <w:p w:rsidR="0065645E" w:rsidRPr="007617ED" w:rsidRDefault="0065645E" w:rsidP="0065645E">
      <w:pPr>
        <w:spacing w:before="120"/>
        <w:ind w:firstLine="567"/>
        <w:rPr>
          <w:lang w:eastAsia="ru-RU"/>
        </w:rPr>
      </w:pPr>
    </w:p>
    <w:p w:rsidR="0065645E" w:rsidRPr="007617ED" w:rsidRDefault="0065645E" w:rsidP="0065645E">
      <w:pPr>
        <w:pBdr>
          <w:top w:val="single" w:sz="4" w:space="1" w:color="auto"/>
        </w:pBdr>
        <w:jc w:val="center"/>
        <w:rPr>
          <w:lang w:eastAsia="ru-RU"/>
        </w:rPr>
      </w:pPr>
      <w:r w:rsidRPr="007617ED">
        <w:rPr>
          <w:lang w:eastAsia="ru-RU"/>
        </w:rPr>
        <w:t xml:space="preserve"> (наименование вида (видов) муниципального контроля, реестровы</w:t>
      </w:r>
      <w:proofErr w:type="gramStart"/>
      <w:r w:rsidRPr="007617ED">
        <w:rPr>
          <w:lang w:eastAsia="ru-RU"/>
        </w:rPr>
        <w:t>й(</w:t>
      </w:r>
      <w:proofErr w:type="spellStart"/>
      <w:proofErr w:type="gramEnd"/>
      <w:r w:rsidRPr="007617ED">
        <w:rPr>
          <w:lang w:eastAsia="ru-RU"/>
        </w:rPr>
        <w:t>ые</w:t>
      </w:r>
      <w:proofErr w:type="spellEnd"/>
      <w:r w:rsidRPr="007617ED">
        <w:rPr>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5645E" w:rsidRPr="007617ED" w:rsidRDefault="0065645E" w:rsidP="0065645E">
      <w:pPr>
        <w:spacing w:before="120"/>
        <w:ind w:firstLine="567"/>
        <w:rPr>
          <w:lang w:eastAsia="ru-RU"/>
        </w:rPr>
      </w:pPr>
      <w:r w:rsidRPr="007617ED">
        <w:rPr>
          <w:lang w:eastAsia="ru-RU"/>
        </w:rPr>
        <w:t>6. Установить, что:</w:t>
      </w:r>
    </w:p>
    <w:p w:rsidR="0065645E" w:rsidRPr="007617ED" w:rsidRDefault="0065645E" w:rsidP="0065645E">
      <w:pPr>
        <w:ind w:firstLine="567"/>
        <w:rPr>
          <w:lang w:eastAsia="ru-RU"/>
        </w:rPr>
      </w:pPr>
      <w:r w:rsidRPr="007617ED">
        <w:rPr>
          <w:lang w:eastAsia="ru-RU"/>
        </w:rPr>
        <w:t xml:space="preserve">настоящая проверка проводится с целью:  </w:t>
      </w:r>
    </w:p>
    <w:p w:rsidR="0065645E" w:rsidRPr="007617ED" w:rsidRDefault="0065645E" w:rsidP="0065645E">
      <w:pPr>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ind w:firstLine="567"/>
        <w:jc w:val="both"/>
        <w:rPr>
          <w:lang w:eastAsia="ru-RU"/>
        </w:rPr>
      </w:pPr>
      <w:r w:rsidRPr="007617ED">
        <w:rPr>
          <w:lang w:eastAsia="ru-RU"/>
        </w:rPr>
        <w:t>При установлении целей проводимой проверки указывается следующая информация:</w:t>
      </w:r>
    </w:p>
    <w:p w:rsidR="0065645E" w:rsidRPr="007617ED" w:rsidRDefault="0065645E" w:rsidP="0065645E">
      <w:pPr>
        <w:ind w:firstLine="567"/>
        <w:jc w:val="both"/>
        <w:rPr>
          <w:lang w:eastAsia="ru-RU"/>
        </w:rPr>
      </w:pPr>
      <w:r w:rsidRPr="007617ED">
        <w:rPr>
          <w:lang w:eastAsia="ru-RU"/>
        </w:rPr>
        <w:t>а) в случае проведения плановой проверки:</w:t>
      </w:r>
    </w:p>
    <w:p w:rsidR="0065645E" w:rsidRPr="007617ED" w:rsidRDefault="0065645E" w:rsidP="0065645E">
      <w:pPr>
        <w:ind w:firstLine="567"/>
        <w:jc w:val="both"/>
        <w:rPr>
          <w:lang w:eastAsia="ru-RU"/>
        </w:rPr>
      </w:pPr>
      <w:r w:rsidRPr="007617ED">
        <w:rPr>
          <w:lang w:eastAsia="ru-RU"/>
        </w:rPr>
        <w:t>– ссылка на утвержденный ежегодный план проведения плановых проверок;</w:t>
      </w:r>
    </w:p>
    <w:p w:rsidR="0065645E" w:rsidRPr="007617ED" w:rsidRDefault="0065645E" w:rsidP="0065645E">
      <w:pPr>
        <w:ind w:firstLine="567"/>
        <w:jc w:val="both"/>
        <w:rPr>
          <w:lang w:eastAsia="ru-RU"/>
        </w:rPr>
      </w:pPr>
      <w:r w:rsidRPr="007617ED">
        <w:rPr>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7617ED">
        <w:rPr>
          <w:lang w:eastAsia="ru-RU"/>
        </w:rPr>
        <w:t>т(</w:t>
      </w:r>
      <w:proofErr w:type="gramEnd"/>
      <w:r w:rsidRPr="007617ED">
        <w:rPr>
          <w:lang w:eastAsia="ru-RU"/>
        </w:rPr>
        <w:t>список контрольных вопросов).</w:t>
      </w:r>
    </w:p>
    <w:p w:rsidR="0065645E" w:rsidRPr="007617ED" w:rsidRDefault="0065645E" w:rsidP="0065645E">
      <w:pPr>
        <w:ind w:firstLine="567"/>
        <w:jc w:val="both"/>
        <w:rPr>
          <w:lang w:eastAsia="ru-RU"/>
        </w:rPr>
      </w:pPr>
      <w:r w:rsidRPr="007617ED">
        <w:rPr>
          <w:lang w:eastAsia="ru-RU"/>
        </w:rPr>
        <w:t>б) в случае проведения внеплановой проверки:</w:t>
      </w:r>
    </w:p>
    <w:p w:rsidR="0065645E" w:rsidRPr="007617ED" w:rsidRDefault="0065645E" w:rsidP="0065645E">
      <w:pPr>
        <w:ind w:firstLine="567"/>
        <w:jc w:val="both"/>
        <w:rPr>
          <w:lang w:eastAsia="ru-RU"/>
        </w:rPr>
      </w:pPr>
      <w:r w:rsidRPr="007617ED">
        <w:rPr>
          <w:lang w:eastAsia="ru-RU"/>
        </w:rPr>
        <w:t xml:space="preserve">– реквизиты ранее выданного проверяемому лицу предписания об устранении выявленного нарушения, </w:t>
      </w:r>
      <w:proofErr w:type="gramStart"/>
      <w:r w:rsidRPr="007617ED">
        <w:rPr>
          <w:lang w:eastAsia="ru-RU"/>
        </w:rPr>
        <w:t>срок</w:t>
      </w:r>
      <w:proofErr w:type="gramEnd"/>
      <w:r w:rsidRPr="007617ED">
        <w:rPr>
          <w:lang w:eastAsia="ru-RU"/>
        </w:rPr>
        <w:t xml:space="preserve"> для исполнения которого истек;</w:t>
      </w:r>
    </w:p>
    <w:p w:rsidR="0065645E" w:rsidRPr="007617ED" w:rsidRDefault="0065645E" w:rsidP="0065645E">
      <w:pPr>
        <w:autoSpaceDE w:val="0"/>
        <w:autoSpaceDN w:val="0"/>
        <w:adjustRightInd w:val="0"/>
        <w:jc w:val="both"/>
        <w:rPr>
          <w:lang w:eastAsia="ru-RU"/>
        </w:rPr>
      </w:pPr>
      <w:r w:rsidRPr="007617ED">
        <w:rPr>
          <w:lang w:eastAsia="ru-RU"/>
        </w:rPr>
        <w:t xml:space="preserve">    -   реквизиты   заявления  от  юридического  лица  или  индивидуального</w:t>
      </w:r>
    </w:p>
    <w:p w:rsidR="0065645E" w:rsidRPr="007617ED" w:rsidRDefault="0065645E" w:rsidP="0065645E">
      <w:pPr>
        <w:autoSpaceDE w:val="0"/>
        <w:autoSpaceDN w:val="0"/>
        <w:adjustRightInd w:val="0"/>
        <w:jc w:val="both"/>
        <w:rPr>
          <w:lang w:eastAsia="ru-RU"/>
        </w:rPr>
      </w:pPr>
      <w:r w:rsidRPr="007617ED">
        <w:rPr>
          <w:lang w:eastAsia="ru-RU"/>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645E" w:rsidRPr="007617ED" w:rsidRDefault="0065645E" w:rsidP="0065645E">
      <w:pPr>
        <w:ind w:firstLine="567"/>
        <w:jc w:val="both"/>
        <w:rPr>
          <w:lang w:eastAsia="ru-RU"/>
        </w:rPr>
      </w:pPr>
      <w:r w:rsidRPr="007617ED">
        <w:rPr>
          <w:lang w:eastAsia="ru-RU"/>
        </w:rPr>
        <w:t>– 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5645E" w:rsidRPr="007617ED" w:rsidRDefault="0065645E" w:rsidP="0065645E">
      <w:pPr>
        <w:ind w:firstLine="567"/>
        <w:jc w:val="both"/>
        <w:rPr>
          <w:lang w:eastAsia="ru-RU"/>
        </w:rPr>
      </w:pPr>
      <w:proofErr w:type="gramStart"/>
      <w:r w:rsidRPr="007617ED">
        <w:rPr>
          <w:lang w:eastAsia="ru-RU"/>
        </w:rPr>
        <w:t>– реквизиты мотивированного представления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65645E" w:rsidRPr="007617ED" w:rsidRDefault="0065645E" w:rsidP="0065645E">
      <w:pPr>
        <w:ind w:firstLine="567"/>
        <w:jc w:val="both"/>
        <w:rPr>
          <w:lang w:eastAsia="ru-RU"/>
        </w:rPr>
      </w:pPr>
      <w:r w:rsidRPr="007617ED">
        <w:rPr>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5645E" w:rsidRPr="007617ED" w:rsidRDefault="0065645E" w:rsidP="0065645E">
      <w:pPr>
        <w:ind w:firstLine="567"/>
        <w:jc w:val="both"/>
        <w:rPr>
          <w:lang w:eastAsia="ru-RU"/>
        </w:rPr>
      </w:pPr>
      <w:r w:rsidRPr="007617ED">
        <w:rPr>
          <w:lang w:eastAsia="ru-RU"/>
        </w:rPr>
        <w:t xml:space="preserve">– сведения </w:t>
      </w:r>
      <w:proofErr w:type="gramStart"/>
      <w:r w:rsidRPr="007617ED">
        <w:rPr>
          <w:lang w:eastAsia="ru-RU"/>
        </w:rPr>
        <w:t>о выявленных в ходе проведения мероприятия по контролю без взаимодействия с юридическими лицами</w:t>
      </w:r>
      <w:proofErr w:type="gramEnd"/>
      <w:r w:rsidRPr="007617ED">
        <w:rPr>
          <w:lang w:eastAsia="ru-RU"/>
        </w:rPr>
        <w:t>, индивидуальными предпринимателями индикаторах риска нарушения обязательных требований;</w:t>
      </w:r>
    </w:p>
    <w:p w:rsidR="0065645E" w:rsidRPr="007617ED" w:rsidRDefault="0065645E" w:rsidP="0065645E">
      <w:pPr>
        <w:ind w:firstLine="567"/>
        <w:jc w:val="both"/>
        <w:rPr>
          <w:lang w:eastAsia="ru-RU"/>
        </w:rPr>
      </w:pPr>
      <w:r w:rsidRPr="007617ED">
        <w:rPr>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5645E" w:rsidRPr="007617ED" w:rsidRDefault="0065645E" w:rsidP="0065645E">
      <w:pPr>
        <w:ind w:firstLine="567"/>
        <w:jc w:val="both"/>
        <w:rPr>
          <w:lang w:eastAsia="ru-RU"/>
        </w:rPr>
      </w:pPr>
      <w:r w:rsidRPr="007617ED">
        <w:rPr>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5645E" w:rsidRPr="007617ED" w:rsidRDefault="0065645E" w:rsidP="0065645E">
      <w:pPr>
        <w:spacing w:before="120"/>
        <w:ind w:firstLine="567"/>
        <w:rPr>
          <w:lang w:eastAsia="ru-RU"/>
        </w:rPr>
      </w:pPr>
      <w:r w:rsidRPr="007617ED">
        <w:rPr>
          <w:lang w:eastAsia="ru-RU"/>
        </w:rPr>
        <w:lastRenderedPageBreak/>
        <w:t>задачами настоящей проверки являются:  ________________________________________________________________________________________________________________________________________________________________________________________________</w:t>
      </w:r>
    </w:p>
    <w:p w:rsidR="0065645E" w:rsidRPr="007617ED" w:rsidRDefault="0065645E" w:rsidP="0065645E">
      <w:pPr>
        <w:spacing w:before="120"/>
        <w:ind w:firstLine="567"/>
        <w:rPr>
          <w:lang w:eastAsia="ru-RU"/>
        </w:rPr>
      </w:pPr>
    </w:p>
    <w:p w:rsidR="0065645E" w:rsidRPr="007617ED" w:rsidRDefault="0065645E" w:rsidP="0065645E">
      <w:pPr>
        <w:spacing w:before="120"/>
        <w:ind w:firstLine="567"/>
        <w:rPr>
          <w:lang w:eastAsia="ru-RU"/>
        </w:rPr>
      </w:pPr>
      <w:r w:rsidRPr="007617ED">
        <w:rPr>
          <w:lang w:eastAsia="ru-RU"/>
        </w:rPr>
        <w:t xml:space="preserve">7. Предметом настоящей проверки является (отметить </w:t>
      </w:r>
      <w:proofErr w:type="gramStart"/>
      <w:r w:rsidRPr="007617ED">
        <w:rPr>
          <w:lang w:eastAsia="ru-RU"/>
        </w:rPr>
        <w:t>нужное</w:t>
      </w:r>
      <w:proofErr w:type="gramEnd"/>
      <w:r w:rsidRPr="007617ED">
        <w:rPr>
          <w:lang w:eastAsia="ru-RU"/>
        </w:rPr>
        <w:t>):</w:t>
      </w:r>
    </w:p>
    <w:p w:rsidR="0065645E" w:rsidRPr="007617ED" w:rsidRDefault="0065645E" w:rsidP="0065645E">
      <w:pPr>
        <w:ind w:firstLine="567"/>
        <w:jc w:val="both"/>
        <w:rPr>
          <w:rFonts w:ascii="Courier New" w:hAnsi="Courier New" w:cs="Courier New"/>
          <w:lang w:eastAsia="ru-RU"/>
        </w:rPr>
      </w:pPr>
      <w:r w:rsidRPr="007617ED">
        <w:rPr>
          <w:lang w:eastAsia="ru-RU"/>
        </w:rPr>
        <w:t>соблюдение обязательных требований и (или) требований, установленных муниципальными правовыми актами, в том числе правилами благоустройства территории города;</w:t>
      </w:r>
      <w:r w:rsidRPr="007617ED">
        <w:rPr>
          <w:rFonts w:ascii="Courier New" w:hAnsi="Courier New" w:cs="Courier New"/>
          <w:lang w:eastAsia="ru-RU"/>
        </w:rPr>
        <w:t xml:space="preserve">                      </w:t>
      </w:r>
    </w:p>
    <w:p w:rsidR="0065645E" w:rsidRPr="007617ED" w:rsidRDefault="0065645E" w:rsidP="0065645E">
      <w:pPr>
        <w:autoSpaceDE w:val="0"/>
        <w:autoSpaceDN w:val="0"/>
        <w:adjustRightInd w:val="0"/>
        <w:jc w:val="both"/>
        <w:rPr>
          <w:lang w:eastAsia="ru-RU"/>
        </w:rPr>
      </w:pPr>
      <w:r w:rsidRPr="007617ED">
        <w:rPr>
          <w:rFonts w:ascii="Courier New" w:hAnsi="Courier New" w:cs="Courier New"/>
          <w:lang w:eastAsia="ru-RU"/>
        </w:rPr>
        <w:t xml:space="preserve">    </w:t>
      </w:r>
      <w:r w:rsidRPr="007617ED">
        <w:rPr>
          <w:lang w:eastAsia="ru-RU"/>
        </w:rPr>
        <w:t>соответствие   сведений,   содержащихся   в   заявлении   и  документах</w:t>
      </w:r>
    </w:p>
    <w:p w:rsidR="0065645E" w:rsidRPr="007617ED" w:rsidRDefault="0065645E" w:rsidP="0065645E">
      <w:pPr>
        <w:autoSpaceDE w:val="0"/>
        <w:autoSpaceDN w:val="0"/>
        <w:adjustRightInd w:val="0"/>
        <w:jc w:val="both"/>
        <w:rPr>
          <w:lang w:eastAsia="ru-RU"/>
        </w:rPr>
      </w:pPr>
      <w:proofErr w:type="gramStart"/>
      <w:r w:rsidRPr="007617ED">
        <w:rPr>
          <w:lang w:eastAsia="ru-RU"/>
        </w:rPr>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w:t>
      </w:r>
      <w:proofErr w:type="gramEnd"/>
      <w:r w:rsidRPr="007617ED">
        <w:rPr>
          <w:lang w:eastAsia="ru-RU"/>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5645E" w:rsidRPr="007617ED" w:rsidRDefault="0065645E" w:rsidP="0065645E">
      <w:pPr>
        <w:ind w:firstLine="567"/>
        <w:jc w:val="both"/>
        <w:rPr>
          <w:lang w:eastAsia="ru-RU"/>
        </w:rPr>
      </w:pPr>
      <w:r w:rsidRPr="007617ED">
        <w:rPr>
          <w:lang w:eastAsia="ru-RU"/>
        </w:rPr>
        <w:t>выполнение предписаний органов муниципального контроля;</w:t>
      </w:r>
    </w:p>
    <w:p w:rsidR="0065645E" w:rsidRPr="007617ED" w:rsidRDefault="0065645E" w:rsidP="0065645E">
      <w:pPr>
        <w:ind w:firstLine="567"/>
        <w:rPr>
          <w:lang w:eastAsia="ru-RU"/>
        </w:rPr>
      </w:pPr>
      <w:r w:rsidRPr="007617ED">
        <w:rPr>
          <w:lang w:eastAsia="ru-RU"/>
        </w:rPr>
        <w:t>проведение мероприятий:</w:t>
      </w:r>
    </w:p>
    <w:p w:rsidR="0065645E" w:rsidRPr="007617ED" w:rsidRDefault="0065645E" w:rsidP="0065645E">
      <w:pPr>
        <w:ind w:firstLine="567"/>
        <w:jc w:val="both"/>
        <w:rPr>
          <w:lang w:eastAsia="ru-RU"/>
        </w:rPr>
      </w:pPr>
      <w:r w:rsidRPr="007617ED">
        <w:rPr>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65645E" w:rsidRPr="007617ED" w:rsidRDefault="0065645E" w:rsidP="0065645E">
      <w:pPr>
        <w:ind w:firstLine="567"/>
        <w:jc w:val="both"/>
        <w:rPr>
          <w:lang w:eastAsia="ru-RU"/>
        </w:rPr>
      </w:pPr>
      <w:r w:rsidRPr="007617ED">
        <w:rPr>
          <w:lang w:eastAsia="ru-RU"/>
        </w:rPr>
        <w:t>по предупреждению возникновения чрезвычайных ситуаций природного и техногенного характера;</w:t>
      </w:r>
    </w:p>
    <w:p w:rsidR="0065645E" w:rsidRPr="007617ED" w:rsidRDefault="0065645E" w:rsidP="0065645E">
      <w:pPr>
        <w:ind w:firstLine="567"/>
        <w:rPr>
          <w:lang w:eastAsia="ru-RU"/>
        </w:rPr>
      </w:pPr>
      <w:r w:rsidRPr="007617ED">
        <w:rPr>
          <w:lang w:eastAsia="ru-RU"/>
        </w:rPr>
        <w:t>по обеспечению безопасности государства;</w:t>
      </w:r>
    </w:p>
    <w:p w:rsidR="0065645E" w:rsidRPr="007617ED" w:rsidRDefault="0065645E" w:rsidP="0065645E">
      <w:pPr>
        <w:ind w:firstLine="567"/>
        <w:rPr>
          <w:lang w:eastAsia="ru-RU"/>
        </w:rPr>
      </w:pPr>
      <w:r w:rsidRPr="007617ED">
        <w:rPr>
          <w:lang w:eastAsia="ru-RU"/>
        </w:rPr>
        <w:t>по ликвидации последствий причинения такого вреда.</w:t>
      </w:r>
    </w:p>
    <w:p w:rsidR="0065645E" w:rsidRPr="007617ED" w:rsidRDefault="0065645E" w:rsidP="0065645E">
      <w:pPr>
        <w:ind w:firstLine="567"/>
        <w:rPr>
          <w:lang w:eastAsia="ru-RU"/>
        </w:rPr>
      </w:pPr>
    </w:p>
    <w:p w:rsidR="0065645E" w:rsidRPr="007617ED" w:rsidRDefault="0065645E" w:rsidP="0065645E">
      <w:pPr>
        <w:spacing w:before="120"/>
        <w:ind w:firstLine="567"/>
        <w:rPr>
          <w:lang w:eastAsia="ru-RU"/>
        </w:rPr>
      </w:pPr>
      <w:r w:rsidRPr="007617ED">
        <w:rPr>
          <w:lang w:eastAsia="ru-RU"/>
        </w:rPr>
        <w:t>8.</w:t>
      </w:r>
      <w:r w:rsidRPr="007617ED">
        <w:rPr>
          <w:lang w:val="en-US" w:eastAsia="ru-RU"/>
        </w:rPr>
        <w:t> </w:t>
      </w:r>
      <w:r w:rsidRPr="007617ED">
        <w:rPr>
          <w:lang w:eastAsia="ru-RU"/>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113"/>
        <w:gridCol w:w="142"/>
        <w:gridCol w:w="28"/>
        <w:gridCol w:w="454"/>
        <w:gridCol w:w="255"/>
        <w:gridCol w:w="851"/>
        <w:gridCol w:w="397"/>
        <w:gridCol w:w="340"/>
        <w:gridCol w:w="29"/>
        <w:gridCol w:w="368"/>
        <w:gridCol w:w="369"/>
        <w:gridCol w:w="27"/>
        <w:gridCol w:w="737"/>
      </w:tblGrid>
      <w:tr w:rsidR="0065645E" w:rsidRPr="007617ED" w:rsidTr="00600756">
        <w:tc>
          <w:tcPr>
            <w:tcW w:w="3969" w:type="dxa"/>
            <w:gridSpan w:val="4"/>
            <w:tcBorders>
              <w:top w:val="nil"/>
              <w:left w:val="nil"/>
              <w:bottom w:val="nil"/>
              <w:right w:val="nil"/>
            </w:tcBorders>
            <w:vAlign w:val="bottom"/>
          </w:tcPr>
          <w:p w:rsidR="0065645E" w:rsidRPr="007617ED" w:rsidRDefault="0065645E" w:rsidP="00600756">
            <w:pPr>
              <w:rPr>
                <w:lang w:eastAsia="ru-RU"/>
              </w:rPr>
            </w:pPr>
            <w:r w:rsidRPr="007617ED">
              <w:rPr>
                <w:lang w:eastAsia="ru-RU"/>
              </w:rPr>
              <w:t xml:space="preserve">К проведению проверки приступить </w:t>
            </w:r>
            <w:proofErr w:type="gramStart"/>
            <w:r w:rsidRPr="007617ED">
              <w:rPr>
                <w:lang w:eastAsia="ru-RU"/>
              </w:rPr>
              <w:t>с</w:t>
            </w:r>
            <w:proofErr w:type="gramEnd"/>
          </w:p>
        </w:tc>
        <w:tc>
          <w:tcPr>
            <w:tcW w:w="170" w:type="dxa"/>
            <w:gridSpan w:val="2"/>
            <w:tcBorders>
              <w:top w:val="nil"/>
              <w:left w:val="nil"/>
              <w:bottom w:val="nil"/>
              <w:right w:val="nil"/>
            </w:tcBorders>
            <w:vAlign w:val="bottom"/>
          </w:tcPr>
          <w:p w:rsidR="0065645E" w:rsidRPr="007617ED" w:rsidRDefault="0065645E" w:rsidP="00600756">
            <w:pPr>
              <w:jc w:val="right"/>
              <w:rPr>
                <w:lang w:eastAsia="ru-RU"/>
              </w:rPr>
            </w:pPr>
            <w:r w:rsidRPr="007617ED">
              <w:rPr>
                <w:lang w:eastAsia="ru-RU"/>
              </w:rPr>
              <w:t>«</w:t>
            </w:r>
          </w:p>
        </w:tc>
        <w:tc>
          <w:tcPr>
            <w:tcW w:w="454" w:type="dxa"/>
            <w:tcBorders>
              <w:top w:val="nil"/>
              <w:left w:val="nil"/>
              <w:bottom w:val="single" w:sz="4" w:space="0" w:color="auto"/>
              <w:right w:val="nil"/>
            </w:tcBorders>
            <w:vAlign w:val="bottom"/>
          </w:tcPr>
          <w:p w:rsidR="0065645E" w:rsidRPr="007617ED" w:rsidRDefault="0065645E" w:rsidP="00600756">
            <w:pPr>
              <w:jc w:val="center"/>
              <w:rPr>
                <w:lang w:eastAsia="ru-RU"/>
              </w:rPr>
            </w:pPr>
          </w:p>
        </w:tc>
        <w:tc>
          <w:tcPr>
            <w:tcW w:w="255" w:type="dxa"/>
            <w:tcBorders>
              <w:top w:val="nil"/>
              <w:left w:val="nil"/>
              <w:bottom w:val="nil"/>
              <w:right w:val="nil"/>
            </w:tcBorders>
            <w:vAlign w:val="bottom"/>
          </w:tcPr>
          <w:p w:rsidR="0065645E" w:rsidRPr="007617ED" w:rsidRDefault="0065645E" w:rsidP="00600756">
            <w:pPr>
              <w:rPr>
                <w:lang w:eastAsia="ru-RU"/>
              </w:rPr>
            </w:pPr>
            <w:r w:rsidRPr="007617ED">
              <w:rPr>
                <w:lang w:eastAsia="ru-RU"/>
              </w:rPr>
              <w:t>»</w:t>
            </w:r>
          </w:p>
        </w:tc>
        <w:tc>
          <w:tcPr>
            <w:tcW w:w="1588" w:type="dxa"/>
            <w:gridSpan w:val="3"/>
            <w:tcBorders>
              <w:top w:val="nil"/>
              <w:left w:val="nil"/>
              <w:bottom w:val="single" w:sz="4" w:space="0" w:color="auto"/>
              <w:right w:val="nil"/>
            </w:tcBorders>
            <w:vAlign w:val="bottom"/>
          </w:tcPr>
          <w:p w:rsidR="0065645E" w:rsidRPr="007617ED" w:rsidRDefault="0065645E" w:rsidP="00600756">
            <w:pPr>
              <w:jc w:val="center"/>
              <w:rPr>
                <w:lang w:eastAsia="ru-RU"/>
              </w:rPr>
            </w:pPr>
          </w:p>
        </w:tc>
        <w:tc>
          <w:tcPr>
            <w:tcW w:w="397" w:type="dxa"/>
            <w:gridSpan w:val="2"/>
            <w:tcBorders>
              <w:top w:val="nil"/>
              <w:left w:val="nil"/>
              <w:bottom w:val="nil"/>
              <w:right w:val="nil"/>
            </w:tcBorders>
            <w:vAlign w:val="bottom"/>
          </w:tcPr>
          <w:p w:rsidR="0065645E" w:rsidRPr="007617ED" w:rsidRDefault="0065645E" w:rsidP="00600756">
            <w:pPr>
              <w:jc w:val="right"/>
              <w:rPr>
                <w:lang w:eastAsia="ru-RU"/>
              </w:rPr>
            </w:pPr>
            <w:r w:rsidRPr="007617ED">
              <w:rPr>
                <w:lang w:eastAsia="ru-RU"/>
              </w:rPr>
              <w:t>20</w:t>
            </w:r>
          </w:p>
        </w:tc>
        <w:tc>
          <w:tcPr>
            <w:tcW w:w="369" w:type="dxa"/>
            <w:tcBorders>
              <w:top w:val="nil"/>
              <w:left w:val="nil"/>
              <w:bottom w:val="single" w:sz="4" w:space="0" w:color="auto"/>
              <w:right w:val="nil"/>
            </w:tcBorders>
            <w:vAlign w:val="bottom"/>
          </w:tcPr>
          <w:p w:rsidR="0065645E" w:rsidRPr="007617ED" w:rsidRDefault="0065645E" w:rsidP="00600756">
            <w:pPr>
              <w:rPr>
                <w:lang w:eastAsia="ru-RU"/>
              </w:rPr>
            </w:pPr>
          </w:p>
        </w:tc>
        <w:tc>
          <w:tcPr>
            <w:tcW w:w="764" w:type="dxa"/>
            <w:gridSpan w:val="2"/>
            <w:tcBorders>
              <w:top w:val="nil"/>
              <w:left w:val="nil"/>
              <w:bottom w:val="nil"/>
              <w:right w:val="nil"/>
            </w:tcBorders>
            <w:vAlign w:val="bottom"/>
          </w:tcPr>
          <w:p w:rsidR="0065645E" w:rsidRPr="007617ED" w:rsidRDefault="0065645E" w:rsidP="00600756">
            <w:pPr>
              <w:ind w:left="57"/>
              <w:rPr>
                <w:lang w:eastAsia="ru-RU"/>
              </w:rPr>
            </w:pPr>
            <w:r w:rsidRPr="007617ED">
              <w:rPr>
                <w:lang w:eastAsia="ru-RU"/>
              </w:rPr>
              <w:t>года.</w:t>
            </w:r>
          </w:p>
        </w:tc>
      </w:tr>
      <w:tr w:rsidR="0065645E" w:rsidRPr="007617ED" w:rsidTr="00600756">
        <w:trPr>
          <w:gridAfter w:val="1"/>
          <w:wAfter w:w="737" w:type="dxa"/>
        </w:trPr>
        <w:tc>
          <w:tcPr>
            <w:tcW w:w="3232" w:type="dxa"/>
            <w:tcBorders>
              <w:top w:val="nil"/>
              <w:left w:val="nil"/>
              <w:bottom w:val="nil"/>
              <w:right w:val="nil"/>
            </w:tcBorders>
            <w:vAlign w:val="bottom"/>
          </w:tcPr>
          <w:p w:rsidR="0065645E" w:rsidRPr="007617ED" w:rsidRDefault="0065645E" w:rsidP="00600756">
            <w:pPr>
              <w:rPr>
                <w:lang w:eastAsia="ru-RU"/>
              </w:rPr>
            </w:pPr>
            <w:r w:rsidRPr="007617ED">
              <w:rPr>
                <w:lang w:eastAsia="ru-RU"/>
              </w:rPr>
              <w:t xml:space="preserve">Проверку окончить не позднее </w:t>
            </w:r>
          </w:p>
        </w:tc>
        <w:tc>
          <w:tcPr>
            <w:tcW w:w="170" w:type="dxa"/>
            <w:tcBorders>
              <w:top w:val="nil"/>
              <w:left w:val="nil"/>
              <w:bottom w:val="nil"/>
              <w:right w:val="nil"/>
            </w:tcBorders>
            <w:vAlign w:val="bottom"/>
          </w:tcPr>
          <w:p w:rsidR="0065645E" w:rsidRPr="007617ED" w:rsidRDefault="0065645E" w:rsidP="00600756">
            <w:pPr>
              <w:jc w:val="right"/>
              <w:rPr>
                <w:lang w:eastAsia="ru-RU"/>
              </w:rPr>
            </w:pPr>
            <w:r w:rsidRPr="007617ED">
              <w:rPr>
                <w:lang w:eastAsia="ru-RU"/>
              </w:rPr>
              <w:t xml:space="preserve"> «</w:t>
            </w:r>
          </w:p>
        </w:tc>
        <w:tc>
          <w:tcPr>
            <w:tcW w:w="454" w:type="dxa"/>
            <w:tcBorders>
              <w:top w:val="nil"/>
              <w:left w:val="nil"/>
              <w:bottom w:val="nil"/>
              <w:right w:val="nil"/>
            </w:tcBorders>
            <w:vAlign w:val="bottom"/>
          </w:tcPr>
          <w:p w:rsidR="0065645E" w:rsidRPr="007617ED" w:rsidRDefault="0065645E" w:rsidP="00600756">
            <w:pPr>
              <w:jc w:val="center"/>
              <w:rPr>
                <w:lang w:eastAsia="ru-RU"/>
              </w:rPr>
            </w:pPr>
          </w:p>
        </w:tc>
        <w:tc>
          <w:tcPr>
            <w:tcW w:w="255" w:type="dxa"/>
            <w:gridSpan w:val="2"/>
            <w:tcBorders>
              <w:top w:val="nil"/>
              <w:left w:val="nil"/>
              <w:bottom w:val="nil"/>
              <w:right w:val="nil"/>
            </w:tcBorders>
            <w:vAlign w:val="bottom"/>
          </w:tcPr>
          <w:p w:rsidR="0065645E" w:rsidRPr="007617ED" w:rsidRDefault="0065645E" w:rsidP="00600756">
            <w:pPr>
              <w:rPr>
                <w:lang w:eastAsia="ru-RU"/>
              </w:rPr>
            </w:pPr>
            <w:r w:rsidRPr="007617ED">
              <w:rPr>
                <w:lang w:eastAsia="ru-RU"/>
              </w:rPr>
              <w:t>»</w:t>
            </w:r>
          </w:p>
        </w:tc>
        <w:tc>
          <w:tcPr>
            <w:tcW w:w="1588" w:type="dxa"/>
            <w:gridSpan w:val="4"/>
            <w:tcBorders>
              <w:top w:val="nil"/>
              <w:left w:val="nil"/>
              <w:bottom w:val="nil"/>
              <w:right w:val="nil"/>
            </w:tcBorders>
            <w:vAlign w:val="bottom"/>
          </w:tcPr>
          <w:p w:rsidR="0065645E" w:rsidRPr="007617ED" w:rsidRDefault="0065645E" w:rsidP="00600756">
            <w:pPr>
              <w:jc w:val="center"/>
              <w:rPr>
                <w:lang w:eastAsia="ru-RU"/>
              </w:rPr>
            </w:pPr>
          </w:p>
        </w:tc>
        <w:tc>
          <w:tcPr>
            <w:tcW w:w="397" w:type="dxa"/>
            <w:tcBorders>
              <w:top w:val="nil"/>
              <w:left w:val="nil"/>
              <w:bottom w:val="nil"/>
              <w:right w:val="nil"/>
            </w:tcBorders>
            <w:vAlign w:val="bottom"/>
          </w:tcPr>
          <w:p w:rsidR="0065645E" w:rsidRPr="007617ED" w:rsidRDefault="0065645E" w:rsidP="00600756">
            <w:pPr>
              <w:jc w:val="right"/>
              <w:rPr>
                <w:lang w:eastAsia="ru-RU"/>
              </w:rPr>
            </w:pPr>
            <w:r w:rsidRPr="007617ED">
              <w:rPr>
                <w:lang w:eastAsia="ru-RU"/>
              </w:rPr>
              <w:t>20</w:t>
            </w:r>
          </w:p>
        </w:tc>
        <w:tc>
          <w:tcPr>
            <w:tcW w:w="369" w:type="dxa"/>
            <w:gridSpan w:val="2"/>
            <w:tcBorders>
              <w:top w:val="nil"/>
              <w:left w:val="nil"/>
              <w:bottom w:val="nil"/>
              <w:right w:val="nil"/>
            </w:tcBorders>
            <w:vAlign w:val="bottom"/>
          </w:tcPr>
          <w:p w:rsidR="0065645E" w:rsidRPr="007617ED" w:rsidRDefault="0065645E" w:rsidP="00600756">
            <w:pPr>
              <w:rPr>
                <w:lang w:eastAsia="ru-RU"/>
              </w:rPr>
            </w:pPr>
          </w:p>
        </w:tc>
        <w:tc>
          <w:tcPr>
            <w:tcW w:w="764" w:type="dxa"/>
            <w:gridSpan w:val="3"/>
            <w:tcBorders>
              <w:top w:val="nil"/>
              <w:left w:val="nil"/>
              <w:bottom w:val="nil"/>
              <w:right w:val="nil"/>
            </w:tcBorders>
            <w:vAlign w:val="bottom"/>
          </w:tcPr>
          <w:p w:rsidR="0065645E" w:rsidRPr="007617ED" w:rsidRDefault="0065645E" w:rsidP="00600756">
            <w:pPr>
              <w:ind w:left="57"/>
              <w:rPr>
                <w:lang w:eastAsia="ru-RU"/>
              </w:rPr>
            </w:pPr>
            <w:r w:rsidRPr="007617ED">
              <w:rPr>
                <w:lang w:eastAsia="ru-RU"/>
              </w:rPr>
              <w:t>года.</w:t>
            </w:r>
          </w:p>
        </w:tc>
      </w:tr>
      <w:tr w:rsidR="0065645E" w:rsidRPr="007617ED" w:rsidTr="00600756">
        <w:trPr>
          <w:gridAfter w:val="1"/>
          <w:wAfter w:w="737" w:type="dxa"/>
        </w:trPr>
        <w:tc>
          <w:tcPr>
            <w:tcW w:w="3232" w:type="dxa"/>
            <w:tcBorders>
              <w:top w:val="nil"/>
              <w:left w:val="nil"/>
              <w:bottom w:val="nil"/>
              <w:right w:val="nil"/>
            </w:tcBorders>
            <w:vAlign w:val="bottom"/>
          </w:tcPr>
          <w:p w:rsidR="0065645E" w:rsidRPr="007617ED" w:rsidRDefault="0065645E" w:rsidP="00600756">
            <w:pPr>
              <w:rPr>
                <w:lang w:eastAsia="ru-RU"/>
              </w:rPr>
            </w:pPr>
          </w:p>
        </w:tc>
        <w:tc>
          <w:tcPr>
            <w:tcW w:w="170" w:type="dxa"/>
            <w:tcBorders>
              <w:top w:val="nil"/>
              <w:left w:val="nil"/>
              <w:bottom w:val="nil"/>
              <w:right w:val="nil"/>
            </w:tcBorders>
            <w:vAlign w:val="bottom"/>
          </w:tcPr>
          <w:p w:rsidR="0065645E" w:rsidRPr="007617ED" w:rsidRDefault="0065645E" w:rsidP="00600756">
            <w:pPr>
              <w:jc w:val="right"/>
              <w:rPr>
                <w:lang w:eastAsia="ru-RU"/>
              </w:rPr>
            </w:pPr>
          </w:p>
        </w:tc>
        <w:tc>
          <w:tcPr>
            <w:tcW w:w="454" w:type="dxa"/>
            <w:tcBorders>
              <w:top w:val="nil"/>
              <w:left w:val="nil"/>
              <w:bottom w:val="single" w:sz="4" w:space="0" w:color="auto"/>
              <w:right w:val="nil"/>
            </w:tcBorders>
            <w:vAlign w:val="bottom"/>
          </w:tcPr>
          <w:p w:rsidR="0065645E" w:rsidRPr="007617ED" w:rsidRDefault="0065645E" w:rsidP="00600756">
            <w:pPr>
              <w:jc w:val="center"/>
              <w:rPr>
                <w:lang w:eastAsia="ru-RU"/>
              </w:rPr>
            </w:pPr>
          </w:p>
        </w:tc>
        <w:tc>
          <w:tcPr>
            <w:tcW w:w="255" w:type="dxa"/>
            <w:gridSpan w:val="2"/>
            <w:tcBorders>
              <w:top w:val="nil"/>
              <w:left w:val="nil"/>
              <w:bottom w:val="nil"/>
              <w:right w:val="nil"/>
            </w:tcBorders>
            <w:vAlign w:val="bottom"/>
          </w:tcPr>
          <w:p w:rsidR="0065645E" w:rsidRPr="007617ED" w:rsidRDefault="0065645E" w:rsidP="00600756">
            <w:pPr>
              <w:rPr>
                <w:lang w:eastAsia="ru-RU"/>
              </w:rPr>
            </w:pPr>
          </w:p>
        </w:tc>
        <w:tc>
          <w:tcPr>
            <w:tcW w:w="1588" w:type="dxa"/>
            <w:gridSpan w:val="4"/>
            <w:tcBorders>
              <w:top w:val="nil"/>
              <w:left w:val="nil"/>
              <w:bottom w:val="single" w:sz="4" w:space="0" w:color="auto"/>
              <w:right w:val="nil"/>
            </w:tcBorders>
            <w:vAlign w:val="bottom"/>
          </w:tcPr>
          <w:p w:rsidR="0065645E" w:rsidRPr="007617ED" w:rsidRDefault="0065645E" w:rsidP="00600756">
            <w:pPr>
              <w:jc w:val="center"/>
              <w:rPr>
                <w:lang w:eastAsia="ru-RU"/>
              </w:rPr>
            </w:pPr>
          </w:p>
        </w:tc>
        <w:tc>
          <w:tcPr>
            <w:tcW w:w="397" w:type="dxa"/>
            <w:tcBorders>
              <w:top w:val="nil"/>
              <w:left w:val="nil"/>
              <w:bottom w:val="nil"/>
              <w:right w:val="nil"/>
            </w:tcBorders>
            <w:vAlign w:val="bottom"/>
          </w:tcPr>
          <w:p w:rsidR="0065645E" w:rsidRPr="007617ED" w:rsidRDefault="0065645E" w:rsidP="00600756">
            <w:pPr>
              <w:jc w:val="right"/>
              <w:rPr>
                <w:lang w:eastAsia="ru-RU"/>
              </w:rPr>
            </w:pPr>
          </w:p>
        </w:tc>
        <w:tc>
          <w:tcPr>
            <w:tcW w:w="369" w:type="dxa"/>
            <w:gridSpan w:val="2"/>
            <w:tcBorders>
              <w:top w:val="nil"/>
              <w:left w:val="nil"/>
              <w:bottom w:val="single" w:sz="4" w:space="0" w:color="auto"/>
              <w:right w:val="nil"/>
            </w:tcBorders>
            <w:vAlign w:val="bottom"/>
          </w:tcPr>
          <w:p w:rsidR="0065645E" w:rsidRPr="007617ED" w:rsidRDefault="0065645E" w:rsidP="00600756">
            <w:pPr>
              <w:rPr>
                <w:lang w:eastAsia="ru-RU"/>
              </w:rPr>
            </w:pPr>
          </w:p>
        </w:tc>
        <w:tc>
          <w:tcPr>
            <w:tcW w:w="764" w:type="dxa"/>
            <w:gridSpan w:val="3"/>
            <w:tcBorders>
              <w:top w:val="nil"/>
              <w:left w:val="nil"/>
              <w:bottom w:val="nil"/>
              <w:right w:val="nil"/>
            </w:tcBorders>
            <w:vAlign w:val="bottom"/>
          </w:tcPr>
          <w:p w:rsidR="0065645E" w:rsidRPr="007617ED" w:rsidRDefault="0065645E" w:rsidP="00600756">
            <w:pPr>
              <w:ind w:left="57"/>
              <w:rPr>
                <w:lang w:eastAsia="ru-RU"/>
              </w:rPr>
            </w:pPr>
          </w:p>
        </w:tc>
      </w:tr>
    </w:tbl>
    <w:p w:rsidR="0065645E" w:rsidRPr="007617ED" w:rsidRDefault="0065645E" w:rsidP="0065645E">
      <w:pPr>
        <w:ind w:firstLine="567"/>
        <w:rPr>
          <w:lang w:eastAsia="ru-RU"/>
        </w:rPr>
      </w:pPr>
      <w:r w:rsidRPr="007617ED">
        <w:rPr>
          <w:lang w:eastAsia="ru-RU"/>
        </w:rPr>
        <w:t xml:space="preserve">9. Правовые основания проведения проверки:  </w:t>
      </w:r>
    </w:p>
    <w:p w:rsidR="0065645E" w:rsidRPr="007617ED" w:rsidRDefault="0065645E" w:rsidP="0065645E">
      <w:pPr>
        <w:pBdr>
          <w:top w:val="single" w:sz="4" w:space="1" w:color="auto"/>
        </w:pBdr>
        <w:ind w:left="5415"/>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rPr>
          <w:lang w:eastAsia="ru-RU"/>
        </w:rPr>
      </w:pPr>
    </w:p>
    <w:p w:rsidR="0065645E" w:rsidRPr="007617ED" w:rsidRDefault="0065645E" w:rsidP="0065645E">
      <w:pPr>
        <w:pBdr>
          <w:top w:val="single" w:sz="4" w:space="1" w:color="auto"/>
        </w:pBdr>
        <w:jc w:val="center"/>
        <w:rPr>
          <w:lang w:eastAsia="ru-RU"/>
        </w:rPr>
      </w:pPr>
      <w:r w:rsidRPr="007617ED">
        <w:rPr>
          <w:lang w:eastAsia="ru-RU"/>
        </w:rPr>
        <w:t>(ссылка на положения нормативного правового акта, в соответствии с которым осуществляется проверка)</w:t>
      </w:r>
    </w:p>
    <w:p w:rsidR="0065645E" w:rsidRPr="007617ED" w:rsidRDefault="0065645E" w:rsidP="0065645E">
      <w:pPr>
        <w:pBdr>
          <w:top w:val="single" w:sz="4" w:space="1" w:color="auto"/>
        </w:pBdr>
        <w:jc w:val="center"/>
        <w:rPr>
          <w:lang w:eastAsia="ru-RU"/>
        </w:rPr>
      </w:pPr>
    </w:p>
    <w:p w:rsidR="0065645E" w:rsidRPr="007617ED" w:rsidRDefault="0065645E" w:rsidP="0065645E">
      <w:pPr>
        <w:ind w:firstLine="567"/>
        <w:jc w:val="both"/>
        <w:rPr>
          <w:lang w:eastAsia="ru-RU"/>
        </w:rPr>
      </w:pPr>
      <w:r w:rsidRPr="007617ED">
        <w:rPr>
          <w:lang w:eastAsia="ru-RU"/>
        </w:rPr>
        <w:t xml:space="preserve">10. Обязательные требования и (или) требования, установленные муниципальными правовыми актами, в том числе правилами благоустройства территории города, подлежащие проверке  </w:t>
      </w:r>
    </w:p>
    <w:p w:rsidR="0065645E" w:rsidRPr="007617ED" w:rsidRDefault="0065645E" w:rsidP="0065645E">
      <w:pPr>
        <w:rPr>
          <w:lang w:eastAsia="ru-RU"/>
        </w:rPr>
      </w:pPr>
    </w:p>
    <w:p w:rsidR="0065645E" w:rsidRPr="007617ED" w:rsidRDefault="0065645E" w:rsidP="0065645E">
      <w:pPr>
        <w:ind w:firstLine="567"/>
        <w:jc w:val="both"/>
        <w:rPr>
          <w:lang w:eastAsia="ru-RU"/>
        </w:rPr>
      </w:pPr>
      <w:r w:rsidRPr="007617ED">
        <w:rPr>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5645E" w:rsidRPr="007617ED" w:rsidRDefault="0065645E" w:rsidP="0065645E">
      <w:pPr>
        <w:rPr>
          <w:lang w:eastAsia="ru-RU"/>
        </w:rPr>
      </w:pPr>
      <w:r w:rsidRPr="007617ED">
        <w:rPr>
          <w:lang w:eastAsia="ru-RU"/>
        </w:rPr>
        <w:t xml:space="preserve">1)  </w:t>
      </w:r>
    </w:p>
    <w:p w:rsidR="0065645E" w:rsidRPr="007617ED" w:rsidRDefault="0065645E" w:rsidP="0065645E">
      <w:pPr>
        <w:pBdr>
          <w:top w:val="single" w:sz="4" w:space="1" w:color="auto"/>
        </w:pBdr>
        <w:rPr>
          <w:lang w:eastAsia="ru-RU"/>
        </w:rPr>
      </w:pPr>
    </w:p>
    <w:p w:rsidR="0065645E" w:rsidRPr="007617ED" w:rsidRDefault="0065645E" w:rsidP="0065645E">
      <w:pPr>
        <w:rPr>
          <w:lang w:eastAsia="ru-RU"/>
        </w:rPr>
      </w:pPr>
      <w:r w:rsidRPr="007617ED">
        <w:rPr>
          <w:lang w:eastAsia="ru-RU"/>
        </w:rPr>
        <w:t xml:space="preserve">2)  </w:t>
      </w:r>
    </w:p>
    <w:p w:rsidR="0065645E" w:rsidRPr="007617ED" w:rsidRDefault="0065645E" w:rsidP="0065645E">
      <w:pPr>
        <w:pBdr>
          <w:top w:val="single" w:sz="4" w:space="1" w:color="auto"/>
        </w:pBdr>
        <w:ind w:left="312"/>
        <w:rPr>
          <w:lang w:eastAsia="ru-RU"/>
        </w:rPr>
      </w:pPr>
    </w:p>
    <w:p w:rsidR="0065645E" w:rsidRPr="007617ED" w:rsidRDefault="0065645E" w:rsidP="0065645E">
      <w:pPr>
        <w:rPr>
          <w:lang w:eastAsia="ru-RU"/>
        </w:rPr>
      </w:pPr>
      <w:r w:rsidRPr="007617ED">
        <w:rPr>
          <w:lang w:eastAsia="ru-RU"/>
        </w:rPr>
        <w:t>3)  ______________________________________________________________</w:t>
      </w:r>
    </w:p>
    <w:p w:rsidR="0065645E" w:rsidRPr="007617ED" w:rsidRDefault="0065645E" w:rsidP="0065645E">
      <w:pPr>
        <w:spacing w:before="120"/>
        <w:ind w:firstLine="567"/>
        <w:jc w:val="both"/>
        <w:rPr>
          <w:lang w:eastAsia="ru-RU"/>
        </w:rPr>
      </w:pPr>
      <w:r w:rsidRPr="007617ED">
        <w:rPr>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65645E" w:rsidRPr="007617ED" w:rsidRDefault="0065645E" w:rsidP="0065645E">
      <w:pPr>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rPr>
          <w:lang w:eastAsia="ru-RU"/>
        </w:rPr>
      </w:pPr>
    </w:p>
    <w:p w:rsidR="0065645E" w:rsidRPr="007617ED" w:rsidRDefault="0065645E" w:rsidP="0065645E">
      <w:pPr>
        <w:pBdr>
          <w:top w:val="single" w:sz="4" w:space="1" w:color="auto"/>
        </w:pBdr>
        <w:spacing w:after="120"/>
        <w:jc w:val="center"/>
        <w:rPr>
          <w:lang w:eastAsia="ru-RU"/>
        </w:rPr>
      </w:pPr>
      <w:r w:rsidRPr="007617ED">
        <w:rPr>
          <w:lang w:eastAsia="ru-RU"/>
        </w:rPr>
        <w:t>(с указанием наименований, номеров и дат их принятия)</w:t>
      </w:r>
    </w:p>
    <w:p w:rsidR="0065645E" w:rsidRPr="007617ED" w:rsidRDefault="0065645E" w:rsidP="0065645E">
      <w:pPr>
        <w:ind w:firstLine="567"/>
        <w:jc w:val="both"/>
        <w:rPr>
          <w:lang w:eastAsia="ru-RU"/>
        </w:rPr>
      </w:pPr>
    </w:p>
    <w:p w:rsidR="0065645E" w:rsidRPr="007617ED" w:rsidRDefault="0065645E" w:rsidP="0065645E">
      <w:pPr>
        <w:ind w:firstLine="567"/>
        <w:jc w:val="both"/>
        <w:rPr>
          <w:lang w:eastAsia="ru-RU"/>
        </w:rPr>
      </w:pPr>
      <w:r w:rsidRPr="007617ED">
        <w:rPr>
          <w:lang w:eastAsia="ru-RU"/>
        </w:rPr>
        <w:t>13. Перечень документов, представление которых юридическим лицом, индивидуальным предпринимателем, гражданам необходимо для достижения целей и задач проведения проверки:</w:t>
      </w:r>
    </w:p>
    <w:p w:rsidR="0065645E" w:rsidRPr="007617ED" w:rsidRDefault="0065645E" w:rsidP="0065645E">
      <w:pPr>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pBdr>
          <w:top w:val="single" w:sz="4" w:space="1" w:color="auto"/>
        </w:pBdr>
        <w:rPr>
          <w:u w:val="single"/>
          <w:lang w:eastAsia="ru-RU"/>
        </w:rPr>
      </w:pPr>
      <w:r w:rsidRPr="007617ED">
        <w:rPr>
          <w:u w:val="single"/>
          <w:lang w:eastAsia="ru-RU"/>
        </w:rPr>
        <w:t xml:space="preserve">                                                                                     </w:t>
      </w:r>
    </w:p>
    <w:p w:rsidR="0065645E" w:rsidRPr="007617ED" w:rsidRDefault="0065645E" w:rsidP="0065645E">
      <w:pPr>
        <w:pBdr>
          <w:top w:val="single" w:sz="4" w:space="1" w:color="auto"/>
        </w:pBdr>
        <w:ind w:right="4535"/>
        <w:jc w:val="center"/>
        <w:rPr>
          <w:lang w:eastAsia="ru-RU"/>
        </w:rPr>
      </w:pPr>
      <w:r w:rsidRPr="007617ED">
        <w:rPr>
          <w:lang w:eastAsia="ru-RU"/>
        </w:rPr>
        <w:t>(должность, фамилия, инициалы руководителя, органа муниципального контроля, издавшего распоряжение о проведении проверки)</w:t>
      </w:r>
    </w:p>
    <w:p w:rsidR="0065645E" w:rsidRPr="007617ED" w:rsidRDefault="0065645E" w:rsidP="0065645E">
      <w:pPr>
        <w:pBdr>
          <w:top w:val="single" w:sz="4" w:space="1" w:color="auto"/>
        </w:pBdr>
        <w:ind w:left="5954"/>
        <w:jc w:val="center"/>
        <w:rPr>
          <w:lang w:eastAsia="ru-RU"/>
        </w:rPr>
      </w:pPr>
      <w:r w:rsidRPr="007617ED">
        <w:rPr>
          <w:lang w:eastAsia="ru-RU"/>
        </w:rPr>
        <w:t>(подпись, заверенная печатью)</w:t>
      </w:r>
    </w:p>
    <w:p w:rsidR="0065645E" w:rsidRPr="007617ED" w:rsidRDefault="0065645E" w:rsidP="0065645E">
      <w:pPr>
        <w:spacing w:before="120"/>
        <w:rPr>
          <w:lang w:eastAsia="ru-RU"/>
        </w:rPr>
      </w:pPr>
    </w:p>
    <w:p w:rsidR="0065645E" w:rsidRPr="007617ED" w:rsidRDefault="0065645E" w:rsidP="0065645E">
      <w:pPr>
        <w:pBdr>
          <w:top w:val="single" w:sz="4" w:space="1" w:color="auto"/>
        </w:pBdr>
        <w:rPr>
          <w:lang w:eastAsia="ru-RU"/>
        </w:rPr>
      </w:pPr>
    </w:p>
    <w:p w:rsidR="0065645E" w:rsidRPr="007617ED" w:rsidRDefault="0065645E" w:rsidP="0065645E">
      <w:pPr>
        <w:rPr>
          <w:lang w:eastAsia="ru-RU"/>
        </w:rPr>
      </w:pPr>
    </w:p>
    <w:p w:rsidR="0065645E" w:rsidRPr="007617ED" w:rsidRDefault="0065645E" w:rsidP="0065645E">
      <w:pPr>
        <w:pBdr>
          <w:top w:val="single" w:sz="4" w:space="1" w:color="auto"/>
        </w:pBdr>
        <w:jc w:val="center"/>
        <w:rPr>
          <w:lang w:eastAsia="ru-RU"/>
        </w:rPr>
      </w:pPr>
      <w:proofErr w:type="gramStart"/>
      <w:r w:rsidRPr="007617ED">
        <w:rPr>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5645E" w:rsidRPr="007617ED" w:rsidRDefault="0065645E" w:rsidP="0065645E"/>
    <w:p w:rsidR="00615F39" w:rsidRPr="007617ED" w:rsidRDefault="00615F39" w:rsidP="00677020">
      <w:pPr>
        <w:rPr>
          <w:noProof/>
        </w:rPr>
      </w:pPr>
    </w:p>
    <w:p w:rsidR="00615F39" w:rsidRDefault="00615F39" w:rsidP="00677020">
      <w:pPr>
        <w:rPr>
          <w:noProof/>
        </w:rPr>
      </w:pPr>
    </w:p>
    <w:p w:rsidR="00484971" w:rsidRPr="00B96DEF" w:rsidRDefault="00484971" w:rsidP="00677020">
      <w:pPr>
        <w:rPr>
          <w:noProof/>
        </w:rPr>
      </w:pPr>
      <w:r w:rsidRPr="00B96DEF">
        <w:rPr>
          <w:noProof/>
          <w:lang w:eastAsia="ru-RU"/>
        </w:rPr>
        <mc:AlternateContent>
          <mc:Choice Requires="wps">
            <w:drawing>
              <wp:anchor distT="0" distB="0" distL="114300" distR="114300" simplePos="0" relativeHeight="251662848" behindDoc="1" locked="0" layoutInCell="1" allowOverlap="1" wp14:anchorId="0AF21605" wp14:editId="04437258">
                <wp:simplePos x="0" y="0"/>
                <wp:positionH relativeFrom="column">
                  <wp:posOffset>396240</wp:posOffset>
                </wp:positionH>
                <wp:positionV relativeFrom="paragraph">
                  <wp:posOffset>8915400</wp:posOffset>
                </wp:positionV>
                <wp:extent cx="6972300" cy="457200"/>
                <wp:effectExtent l="1905" t="381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31.2pt;margin-top:702pt;width:54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q2QIAAMg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" filled="f" stroked="f">
                <v:textbox>
                  <w:txbxContent>
                    <w:p w:rsidR="00484971" w:rsidRPr="00C05376" w:rsidRDefault="00484971" w:rsidP="00E67A29">
                      <w:r>
                        <w:t>Н</w:t>
                      </w:r>
                      <w:r w:rsidRPr="00C05376">
                        <w:t xml:space="preserve">ачальник правового отдела </w:t>
                      </w:r>
                    </w:p>
                    <w:p w:rsidR="00484971" w:rsidRDefault="00484971"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sectPr w:rsidR="00484971" w:rsidRPr="00B96DEF" w:rsidSect="00A33B4E">
      <w:headerReference w:type="even" r:id="rId20"/>
      <w:headerReference w:type="default" r:id="rId21"/>
      <w:footnotePr>
        <w:pos w:val="beneathText"/>
      </w:footnotePr>
      <w:pgSz w:w="11905" w:h="16837"/>
      <w:pgMar w:top="812" w:right="1132" w:bottom="851"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0D" w:rsidRDefault="003A6F0D">
      <w:r>
        <w:separator/>
      </w:r>
    </w:p>
  </w:endnote>
  <w:endnote w:type="continuationSeparator" w:id="0">
    <w:p w:rsidR="003A6F0D" w:rsidRDefault="003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0D" w:rsidRDefault="003A6F0D">
      <w:r>
        <w:separator/>
      </w:r>
    </w:p>
  </w:footnote>
  <w:footnote w:type="continuationSeparator" w:id="0">
    <w:p w:rsidR="003A6F0D" w:rsidRDefault="003A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6CD" w:rsidRDefault="00EF76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17ED">
      <w:rPr>
        <w:rStyle w:val="a5"/>
        <w:noProof/>
      </w:rPr>
      <w:t>21</w:t>
    </w:r>
    <w:r>
      <w:rPr>
        <w:rStyle w:val="a5"/>
      </w:rPr>
      <w:fldChar w:fldCharType="end"/>
    </w:r>
  </w:p>
  <w:p w:rsidR="00EF76CD" w:rsidRDefault="00EF7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0482"/>
    <w:rsid w:val="00012646"/>
    <w:rsid w:val="0001287F"/>
    <w:rsid w:val="00013262"/>
    <w:rsid w:val="00013954"/>
    <w:rsid w:val="00014D89"/>
    <w:rsid w:val="0001780E"/>
    <w:rsid w:val="00024EC4"/>
    <w:rsid w:val="00025515"/>
    <w:rsid w:val="0002692F"/>
    <w:rsid w:val="00027481"/>
    <w:rsid w:val="00031F77"/>
    <w:rsid w:val="00034686"/>
    <w:rsid w:val="00037D94"/>
    <w:rsid w:val="000422E3"/>
    <w:rsid w:val="00047609"/>
    <w:rsid w:val="00054035"/>
    <w:rsid w:val="00056E6D"/>
    <w:rsid w:val="00057EE6"/>
    <w:rsid w:val="00063091"/>
    <w:rsid w:val="00064AA3"/>
    <w:rsid w:val="00066458"/>
    <w:rsid w:val="00070238"/>
    <w:rsid w:val="0007511F"/>
    <w:rsid w:val="00086255"/>
    <w:rsid w:val="00090AE9"/>
    <w:rsid w:val="0009212F"/>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ABF"/>
    <w:rsid w:val="000D3836"/>
    <w:rsid w:val="000D641A"/>
    <w:rsid w:val="000D64D2"/>
    <w:rsid w:val="000D6618"/>
    <w:rsid w:val="000E022B"/>
    <w:rsid w:val="000E08AC"/>
    <w:rsid w:val="000E2CA2"/>
    <w:rsid w:val="000E6904"/>
    <w:rsid w:val="000F1E8E"/>
    <w:rsid w:val="000F7EAF"/>
    <w:rsid w:val="00101BEE"/>
    <w:rsid w:val="0010296A"/>
    <w:rsid w:val="00103C58"/>
    <w:rsid w:val="00106AA8"/>
    <w:rsid w:val="00107199"/>
    <w:rsid w:val="001102E8"/>
    <w:rsid w:val="0011244B"/>
    <w:rsid w:val="00113414"/>
    <w:rsid w:val="001178CD"/>
    <w:rsid w:val="00121352"/>
    <w:rsid w:val="0012443E"/>
    <w:rsid w:val="00126E9F"/>
    <w:rsid w:val="00127CB2"/>
    <w:rsid w:val="0013008F"/>
    <w:rsid w:val="00130847"/>
    <w:rsid w:val="00133718"/>
    <w:rsid w:val="00133D1A"/>
    <w:rsid w:val="001428E6"/>
    <w:rsid w:val="00146DAA"/>
    <w:rsid w:val="001536E6"/>
    <w:rsid w:val="00165A90"/>
    <w:rsid w:val="00165BCF"/>
    <w:rsid w:val="00166202"/>
    <w:rsid w:val="00172540"/>
    <w:rsid w:val="00176489"/>
    <w:rsid w:val="00176B02"/>
    <w:rsid w:val="001807E4"/>
    <w:rsid w:val="0018614D"/>
    <w:rsid w:val="00193952"/>
    <w:rsid w:val="00195CC9"/>
    <w:rsid w:val="00196F74"/>
    <w:rsid w:val="001A051C"/>
    <w:rsid w:val="001A0534"/>
    <w:rsid w:val="001A6D55"/>
    <w:rsid w:val="001B04C9"/>
    <w:rsid w:val="001B4944"/>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FC5"/>
    <w:rsid w:val="001F50AD"/>
    <w:rsid w:val="001F50D6"/>
    <w:rsid w:val="001F5CF6"/>
    <w:rsid w:val="0020057A"/>
    <w:rsid w:val="00200612"/>
    <w:rsid w:val="002114D5"/>
    <w:rsid w:val="00216EF3"/>
    <w:rsid w:val="00221E5E"/>
    <w:rsid w:val="002234DD"/>
    <w:rsid w:val="00223847"/>
    <w:rsid w:val="00223DC1"/>
    <w:rsid w:val="00227182"/>
    <w:rsid w:val="00237171"/>
    <w:rsid w:val="002462A6"/>
    <w:rsid w:val="0024699A"/>
    <w:rsid w:val="00247451"/>
    <w:rsid w:val="00250B30"/>
    <w:rsid w:val="00251B2D"/>
    <w:rsid w:val="00255440"/>
    <w:rsid w:val="00260B22"/>
    <w:rsid w:val="00266F81"/>
    <w:rsid w:val="00267382"/>
    <w:rsid w:val="0026782E"/>
    <w:rsid w:val="00272BAB"/>
    <w:rsid w:val="002743E2"/>
    <w:rsid w:val="00275434"/>
    <w:rsid w:val="00276E72"/>
    <w:rsid w:val="002807CA"/>
    <w:rsid w:val="00284BB7"/>
    <w:rsid w:val="0028508F"/>
    <w:rsid w:val="002859AE"/>
    <w:rsid w:val="00285CB6"/>
    <w:rsid w:val="00287B51"/>
    <w:rsid w:val="00287D8E"/>
    <w:rsid w:val="00292A91"/>
    <w:rsid w:val="00293B86"/>
    <w:rsid w:val="0029620E"/>
    <w:rsid w:val="002A39EA"/>
    <w:rsid w:val="002B1874"/>
    <w:rsid w:val="002B3D39"/>
    <w:rsid w:val="002B5EBF"/>
    <w:rsid w:val="002B76F4"/>
    <w:rsid w:val="002C465F"/>
    <w:rsid w:val="002C4CE2"/>
    <w:rsid w:val="002D2D83"/>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7BC4"/>
    <w:rsid w:val="00310314"/>
    <w:rsid w:val="00312409"/>
    <w:rsid w:val="00312F3A"/>
    <w:rsid w:val="0031456C"/>
    <w:rsid w:val="0031468A"/>
    <w:rsid w:val="0032018B"/>
    <w:rsid w:val="00321978"/>
    <w:rsid w:val="0032533D"/>
    <w:rsid w:val="00325CE6"/>
    <w:rsid w:val="00331677"/>
    <w:rsid w:val="00336E37"/>
    <w:rsid w:val="00337C70"/>
    <w:rsid w:val="00341AEA"/>
    <w:rsid w:val="00350770"/>
    <w:rsid w:val="003516A2"/>
    <w:rsid w:val="00353769"/>
    <w:rsid w:val="00356026"/>
    <w:rsid w:val="00356B98"/>
    <w:rsid w:val="003606F5"/>
    <w:rsid w:val="003618BF"/>
    <w:rsid w:val="00362477"/>
    <w:rsid w:val="00363306"/>
    <w:rsid w:val="003660FB"/>
    <w:rsid w:val="00370A63"/>
    <w:rsid w:val="003718FE"/>
    <w:rsid w:val="00372AAB"/>
    <w:rsid w:val="00376D07"/>
    <w:rsid w:val="00377607"/>
    <w:rsid w:val="003779B2"/>
    <w:rsid w:val="00385177"/>
    <w:rsid w:val="00386E57"/>
    <w:rsid w:val="003917A1"/>
    <w:rsid w:val="00393031"/>
    <w:rsid w:val="0039569A"/>
    <w:rsid w:val="00396FD7"/>
    <w:rsid w:val="00397121"/>
    <w:rsid w:val="003A0DEE"/>
    <w:rsid w:val="003A0E50"/>
    <w:rsid w:val="003A33CE"/>
    <w:rsid w:val="003A6F0D"/>
    <w:rsid w:val="003B14BA"/>
    <w:rsid w:val="003B1BC2"/>
    <w:rsid w:val="003B5541"/>
    <w:rsid w:val="003B597A"/>
    <w:rsid w:val="003B59C8"/>
    <w:rsid w:val="003C4570"/>
    <w:rsid w:val="003E1BF2"/>
    <w:rsid w:val="003E4DEE"/>
    <w:rsid w:val="003F15BF"/>
    <w:rsid w:val="003F332E"/>
    <w:rsid w:val="00401376"/>
    <w:rsid w:val="00401695"/>
    <w:rsid w:val="00403671"/>
    <w:rsid w:val="0040427B"/>
    <w:rsid w:val="004103DB"/>
    <w:rsid w:val="004109BB"/>
    <w:rsid w:val="00412A8B"/>
    <w:rsid w:val="004130C2"/>
    <w:rsid w:val="0042220D"/>
    <w:rsid w:val="00424E50"/>
    <w:rsid w:val="00426CA2"/>
    <w:rsid w:val="00432546"/>
    <w:rsid w:val="0043698A"/>
    <w:rsid w:val="0043710F"/>
    <w:rsid w:val="004373D7"/>
    <w:rsid w:val="00442BE6"/>
    <w:rsid w:val="0044699F"/>
    <w:rsid w:val="00447CEF"/>
    <w:rsid w:val="00450B34"/>
    <w:rsid w:val="00450BFE"/>
    <w:rsid w:val="004543AC"/>
    <w:rsid w:val="00456D2A"/>
    <w:rsid w:val="00461364"/>
    <w:rsid w:val="0046300D"/>
    <w:rsid w:val="00466FF9"/>
    <w:rsid w:val="00467776"/>
    <w:rsid w:val="00473688"/>
    <w:rsid w:val="004749D9"/>
    <w:rsid w:val="004806D2"/>
    <w:rsid w:val="00481AB5"/>
    <w:rsid w:val="004828B4"/>
    <w:rsid w:val="00484971"/>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0968"/>
    <w:rsid w:val="004E144B"/>
    <w:rsid w:val="004E62F6"/>
    <w:rsid w:val="004E7200"/>
    <w:rsid w:val="004F299F"/>
    <w:rsid w:val="004F7BDC"/>
    <w:rsid w:val="0050122C"/>
    <w:rsid w:val="005022B8"/>
    <w:rsid w:val="00506676"/>
    <w:rsid w:val="005162D2"/>
    <w:rsid w:val="00516A0F"/>
    <w:rsid w:val="00520207"/>
    <w:rsid w:val="00521098"/>
    <w:rsid w:val="00522D9B"/>
    <w:rsid w:val="00526B79"/>
    <w:rsid w:val="00530ADA"/>
    <w:rsid w:val="00530CFC"/>
    <w:rsid w:val="005316F8"/>
    <w:rsid w:val="0053208A"/>
    <w:rsid w:val="00537B55"/>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4E2D"/>
    <w:rsid w:val="0058120F"/>
    <w:rsid w:val="00582A20"/>
    <w:rsid w:val="005845D7"/>
    <w:rsid w:val="00590C3C"/>
    <w:rsid w:val="00595F2F"/>
    <w:rsid w:val="00596208"/>
    <w:rsid w:val="005A0FB2"/>
    <w:rsid w:val="005A1C25"/>
    <w:rsid w:val="005A7351"/>
    <w:rsid w:val="005B205D"/>
    <w:rsid w:val="005B2326"/>
    <w:rsid w:val="005B661B"/>
    <w:rsid w:val="005C3B06"/>
    <w:rsid w:val="005C4299"/>
    <w:rsid w:val="005D472D"/>
    <w:rsid w:val="005D56F6"/>
    <w:rsid w:val="005E0253"/>
    <w:rsid w:val="005E10D2"/>
    <w:rsid w:val="005E4D08"/>
    <w:rsid w:val="005F100C"/>
    <w:rsid w:val="005F530A"/>
    <w:rsid w:val="0060331F"/>
    <w:rsid w:val="0061176D"/>
    <w:rsid w:val="00611C36"/>
    <w:rsid w:val="00611F40"/>
    <w:rsid w:val="00613109"/>
    <w:rsid w:val="006137FF"/>
    <w:rsid w:val="00614BAF"/>
    <w:rsid w:val="00615F39"/>
    <w:rsid w:val="00621C3A"/>
    <w:rsid w:val="00622217"/>
    <w:rsid w:val="0062228A"/>
    <w:rsid w:val="006238A0"/>
    <w:rsid w:val="00625785"/>
    <w:rsid w:val="00630BFC"/>
    <w:rsid w:val="00631EC6"/>
    <w:rsid w:val="0063483B"/>
    <w:rsid w:val="0063742D"/>
    <w:rsid w:val="00641DA7"/>
    <w:rsid w:val="006439D5"/>
    <w:rsid w:val="0064770D"/>
    <w:rsid w:val="00647C05"/>
    <w:rsid w:val="00651E52"/>
    <w:rsid w:val="0065645E"/>
    <w:rsid w:val="00656757"/>
    <w:rsid w:val="00657A35"/>
    <w:rsid w:val="00657E6A"/>
    <w:rsid w:val="006600F5"/>
    <w:rsid w:val="0066332C"/>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A799F"/>
    <w:rsid w:val="006B0AEE"/>
    <w:rsid w:val="006B1323"/>
    <w:rsid w:val="006B3BF5"/>
    <w:rsid w:val="006B3EF4"/>
    <w:rsid w:val="006B419F"/>
    <w:rsid w:val="006B74DD"/>
    <w:rsid w:val="006B7AF1"/>
    <w:rsid w:val="006B7B6C"/>
    <w:rsid w:val="006C37DA"/>
    <w:rsid w:val="006D3FB6"/>
    <w:rsid w:val="006D5626"/>
    <w:rsid w:val="006D74B2"/>
    <w:rsid w:val="006E41AA"/>
    <w:rsid w:val="006E65DA"/>
    <w:rsid w:val="006F13A1"/>
    <w:rsid w:val="006F15F3"/>
    <w:rsid w:val="006F1A6B"/>
    <w:rsid w:val="006F5142"/>
    <w:rsid w:val="006F567B"/>
    <w:rsid w:val="006F6B8B"/>
    <w:rsid w:val="00702914"/>
    <w:rsid w:val="00702EEC"/>
    <w:rsid w:val="007035F7"/>
    <w:rsid w:val="00704D0E"/>
    <w:rsid w:val="00706A35"/>
    <w:rsid w:val="00707D14"/>
    <w:rsid w:val="00712F83"/>
    <w:rsid w:val="00715A56"/>
    <w:rsid w:val="00715D00"/>
    <w:rsid w:val="00717C75"/>
    <w:rsid w:val="00720256"/>
    <w:rsid w:val="00722017"/>
    <w:rsid w:val="00725B0B"/>
    <w:rsid w:val="00731DDB"/>
    <w:rsid w:val="007326B6"/>
    <w:rsid w:val="00733F7A"/>
    <w:rsid w:val="00741537"/>
    <w:rsid w:val="00745A14"/>
    <w:rsid w:val="00751446"/>
    <w:rsid w:val="007525B6"/>
    <w:rsid w:val="0075429B"/>
    <w:rsid w:val="007606C4"/>
    <w:rsid w:val="00761147"/>
    <w:rsid w:val="007617ED"/>
    <w:rsid w:val="00762C01"/>
    <w:rsid w:val="007664CF"/>
    <w:rsid w:val="007771BF"/>
    <w:rsid w:val="00784EF0"/>
    <w:rsid w:val="007858E0"/>
    <w:rsid w:val="00785EA8"/>
    <w:rsid w:val="00790BC6"/>
    <w:rsid w:val="0079189E"/>
    <w:rsid w:val="00794590"/>
    <w:rsid w:val="0079757D"/>
    <w:rsid w:val="007A7A90"/>
    <w:rsid w:val="007B04BB"/>
    <w:rsid w:val="007B12D9"/>
    <w:rsid w:val="007B1A0C"/>
    <w:rsid w:val="007B23D8"/>
    <w:rsid w:val="007B6BDA"/>
    <w:rsid w:val="007B7147"/>
    <w:rsid w:val="007B7A58"/>
    <w:rsid w:val="007C0368"/>
    <w:rsid w:val="007C7A08"/>
    <w:rsid w:val="007C7F78"/>
    <w:rsid w:val="007E0D9D"/>
    <w:rsid w:val="007E2B18"/>
    <w:rsid w:val="007E3AB6"/>
    <w:rsid w:val="007E57E2"/>
    <w:rsid w:val="007E5B80"/>
    <w:rsid w:val="007F108F"/>
    <w:rsid w:val="007F15D0"/>
    <w:rsid w:val="007F1907"/>
    <w:rsid w:val="007F2E06"/>
    <w:rsid w:val="007F4BB9"/>
    <w:rsid w:val="0080062F"/>
    <w:rsid w:val="00800C46"/>
    <w:rsid w:val="00801461"/>
    <w:rsid w:val="0080356D"/>
    <w:rsid w:val="00804090"/>
    <w:rsid w:val="00804A42"/>
    <w:rsid w:val="00804E65"/>
    <w:rsid w:val="00814AC1"/>
    <w:rsid w:val="008221FF"/>
    <w:rsid w:val="008228C9"/>
    <w:rsid w:val="00823940"/>
    <w:rsid w:val="0082549E"/>
    <w:rsid w:val="008278CF"/>
    <w:rsid w:val="00835076"/>
    <w:rsid w:val="00835F2D"/>
    <w:rsid w:val="00836DE2"/>
    <w:rsid w:val="00842651"/>
    <w:rsid w:val="008456B5"/>
    <w:rsid w:val="00846000"/>
    <w:rsid w:val="0084601A"/>
    <w:rsid w:val="008509B1"/>
    <w:rsid w:val="0085545F"/>
    <w:rsid w:val="00856B9E"/>
    <w:rsid w:val="00857A6C"/>
    <w:rsid w:val="00863FDE"/>
    <w:rsid w:val="00864663"/>
    <w:rsid w:val="00865564"/>
    <w:rsid w:val="00867F3A"/>
    <w:rsid w:val="00876547"/>
    <w:rsid w:val="00882D30"/>
    <w:rsid w:val="008845FF"/>
    <w:rsid w:val="008854B5"/>
    <w:rsid w:val="00886AC2"/>
    <w:rsid w:val="00895943"/>
    <w:rsid w:val="00896C0B"/>
    <w:rsid w:val="00896CF9"/>
    <w:rsid w:val="008A2303"/>
    <w:rsid w:val="008A4E11"/>
    <w:rsid w:val="008A58A9"/>
    <w:rsid w:val="008B0973"/>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22CC"/>
    <w:rsid w:val="008F3253"/>
    <w:rsid w:val="008F72CF"/>
    <w:rsid w:val="008F7B5E"/>
    <w:rsid w:val="00900A57"/>
    <w:rsid w:val="00903474"/>
    <w:rsid w:val="00906C7D"/>
    <w:rsid w:val="00910776"/>
    <w:rsid w:val="00911825"/>
    <w:rsid w:val="00914084"/>
    <w:rsid w:val="00914A22"/>
    <w:rsid w:val="00921612"/>
    <w:rsid w:val="009276AD"/>
    <w:rsid w:val="00935C73"/>
    <w:rsid w:val="009366C6"/>
    <w:rsid w:val="009367E7"/>
    <w:rsid w:val="0094080C"/>
    <w:rsid w:val="009416F1"/>
    <w:rsid w:val="00943484"/>
    <w:rsid w:val="00947342"/>
    <w:rsid w:val="00950AE9"/>
    <w:rsid w:val="009528B0"/>
    <w:rsid w:val="00956674"/>
    <w:rsid w:val="00957502"/>
    <w:rsid w:val="00957DC6"/>
    <w:rsid w:val="009608D4"/>
    <w:rsid w:val="0096139B"/>
    <w:rsid w:val="00964BE3"/>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B06D6"/>
    <w:rsid w:val="009B29EB"/>
    <w:rsid w:val="009B366B"/>
    <w:rsid w:val="009B6F34"/>
    <w:rsid w:val="009C106B"/>
    <w:rsid w:val="009D175E"/>
    <w:rsid w:val="009D2924"/>
    <w:rsid w:val="009D2BB5"/>
    <w:rsid w:val="009E1994"/>
    <w:rsid w:val="009E6439"/>
    <w:rsid w:val="009E7BF9"/>
    <w:rsid w:val="009F3EF3"/>
    <w:rsid w:val="009F5D4D"/>
    <w:rsid w:val="00A03114"/>
    <w:rsid w:val="00A03AE6"/>
    <w:rsid w:val="00A044EC"/>
    <w:rsid w:val="00A058F5"/>
    <w:rsid w:val="00A06647"/>
    <w:rsid w:val="00A07CAB"/>
    <w:rsid w:val="00A14FA8"/>
    <w:rsid w:val="00A1556B"/>
    <w:rsid w:val="00A16192"/>
    <w:rsid w:val="00A16535"/>
    <w:rsid w:val="00A16FDD"/>
    <w:rsid w:val="00A20354"/>
    <w:rsid w:val="00A209F6"/>
    <w:rsid w:val="00A218C3"/>
    <w:rsid w:val="00A3025F"/>
    <w:rsid w:val="00A317DC"/>
    <w:rsid w:val="00A31B77"/>
    <w:rsid w:val="00A33B4E"/>
    <w:rsid w:val="00A36E40"/>
    <w:rsid w:val="00A42232"/>
    <w:rsid w:val="00A52348"/>
    <w:rsid w:val="00A5251A"/>
    <w:rsid w:val="00A54744"/>
    <w:rsid w:val="00A54EC9"/>
    <w:rsid w:val="00A61D1C"/>
    <w:rsid w:val="00A63B29"/>
    <w:rsid w:val="00A674AD"/>
    <w:rsid w:val="00A701DC"/>
    <w:rsid w:val="00A71E50"/>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B003EC"/>
    <w:rsid w:val="00B1399B"/>
    <w:rsid w:val="00B16FD5"/>
    <w:rsid w:val="00B17FB8"/>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75729"/>
    <w:rsid w:val="00B76B09"/>
    <w:rsid w:val="00B83BD6"/>
    <w:rsid w:val="00B84A58"/>
    <w:rsid w:val="00B878DE"/>
    <w:rsid w:val="00B96410"/>
    <w:rsid w:val="00B96DEF"/>
    <w:rsid w:val="00B97800"/>
    <w:rsid w:val="00B97C21"/>
    <w:rsid w:val="00BA15D5"/>
    <w:rsid w:val="00BA1DD4"/>
    <w:rsid w:val="00BA65DA"/>
    <w:rsid w:val="00BB0564"/>
    <w:rsid w:val="00BB093A"/>
    <w:rsid w:val="00BB23AC"/>
    <w:rsid w:val="00BB42E1"/>
    <w:rsid w:val="00BC08BA"/>
    <w:rsid w:val="00BC4575"/>
    <w:rsid w:val="00BC4622"/>
    <w:rsid w:val="00BC5F0C"/>
    <w:rsid w:val="00BD3894"/>
    <w:rsid w:val="00BD4CF8"/>
    <w:rsid w:val="00BD57CD"/>
    <w:rsid w:val="00BD5A26"/>
    <w:rsid w:val="00BD7CEE"/>
    <w:rsid w:val="00BE16F4"/>
    <w:rsid w:val="00BE2135"/>
    <w:rsid w:val="00BE283C"/>
    <w:rsid w:val="00BE2AC2"/>
    <w:rsid w:val="00BE71E3"/>
    <w:rsid w:val="00BF0984"/>
    <w:rsid w:val="00BF0C15"/>
    <w:rsid w:val="00BF2C8E"/>
    <w:rsid w:val="00BF5191"/>
    <w:rsid w:val="00BF5BEC"/>
    <w:rsid w:val="00BF5FC1"/>
    <w:rsid w:val="00BF7DEB"/>
    <w:rsid w:val="00C00D9E"/>
    <w:rsid w:val="00C00DBA"/>
    <w:rsid w:val="00C01CCC"/>
    <w:rsid w:val="00C02168"/>
    <w:rsid w:val="00C02842"/>
    <w:rsid w:val="00C04B00"/>
    <w:rsid w:val="00C119C4"/>
    <w:rsid w:val="00C17649"/>
    <w:rsid w:val="00C2085E"/>
    <w:rsid w:val="00C2315B"/>
    <w:rsid w:val="00C23B29"/>
    <w:rsid w:val="00C27AA9"/>
    <w:rsid w:val="00C31A12"/>
    <w:rsid w:val="00C34B77"/>
    <w:rsid w:val="00C350CB"/>
    <w:rsid w:val="00C36119"/>
    <w:rsid w:val="00C4369C"/>
    <w:rsid w:val="00C44BFE"/>
    <w:rsid w:val="00C466A0"/>
    <w:rsid w:val="00C50226"/>
    <w:rsid w:val="00C534B9"/>
    <w:rsid w:val="00C536E9"/>
    <w:rsid w:val="00C56FD5"/>
    <w:rsid w:val="00C6018B"/>
    <w:rsid w:val="00C621A0"/>
    <w:rsid w:val="00C675C4"/>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A6EED"/>
    <w:rsid w:val="00CA79FE"/>
    <w:rsid w:val="00CB4B20"/>
    <w:rsid w:val="00CB5A33"/>
    <w:rsid w:val="00CC1FA9"/>
    <w:rsid w:val="00CD160F"/>
    <w:rsid w:val="00CD55A8"/>
    <w:rsid w:val="00CD5E4F"/>
    <w:rsid w:val="00CD66DD"/>
    <w:rsid w:val="00CE05DA"/>
    <w:rsid w:val="00CE1923"/>
    <w:rsid w:val="00CE1B34"/>
    <w:rsid w:val="00CE4162"/>
    <w:rsid w:val="00CE50DE"/>
    <w:rsid w:val="00CE53AA"/>
    <w:rsid w:val="00CE53E0"/>
    <w:rsid w:val="00CF4782"/>
    <w:rsid w:val="00CF5971"/>
    <w:rsid w:val="00CF6BF8"/>
    <w:rsid w:val="00D0091B"/>
    <w:rsid w:val="00D01AD4"/>
    <w:rsid w:val="00D047D3"/>
    <w:rsid w:val="00D04E8F"/>
    <w:rsid w:val="00D06883"/>
    <w:rsid w:val="00D07F5C"/>
    <w:rsid w:val="00D11933"/>
    <w:rsid w:val="00D13CC1"/>
    <w:rsid w:val="00D16358"/>
    <w:rsid w:val="00D22C4A"/>
    <w:rsid w:val="00D22C92"/>
    <w:rsid w:val="00D22E37"/>
    <w:rsid w:val="00D2528B"/>
    <w:rsid w:val="00D40FF5"/>
    <w:rsid w:val="00D42685"/>
    <w:rsid w:val="00D45A5D"/>
    <w:rsid w:val="00D4719F"/>
    <w:rsid w:val="00D4779A"/>
    <w:rsid w:val="00D524B6"/>
    <w:rsid w:val="00D55A85"/>
    <w:rsid w:val="00D632CD"/>
    <w:rsid w:val="00D66D77"/>
    <w:rsid w:val="00D7159A"/>
    <w:rsid w:val="00D72F9B"/>
    <w:rsid w:val="00D73804"/>
    <w:rsid w:val="00D7461B"/>
    <w:rsid w:val="00D748A7"/>
    <w:rsid w:val="00D76443"/>
    <w:rsid w:val="00D91413"/>
    <w:rsid w:val="00D93DE0"/>
    <w:rsid w:val="00D96DC8"/>
    <w:rsid w:val="00D97397"/>
    <w:rsid w:val="00D9762A"/>
    <w:rsid w:val="00DA0EF4"/>
    <w:rsid w:val="00DA3AC5"/>
    <w:rsid w:val="00DA4E2B"/>
    <w:rsid w:val="00DA5313"/>
    <w:rsid w:val="00DA661A"/>
    <w:rsid w:val="00DA67D8"/>
    <w:rsid w:val="00DB5B78"/>
    <w:rsid w:val="00DC05AB"/>
    <w:rsid w:val="00DD0788"/>
    <w:rsid w:val="00DD4575"/>
    <w:rsid w:val="00DD616B"/>
    <w:rsid w:val="00DE415A"/>
    <w:rsid w:val="00DE5EC7"/>
    <w:rsid w:val="00DE6ED2"/>
    <w:rsid w:val="00DF014D"/>
    <w:rsid w:val="00DF1FF4"/>
    <w:rsid w:val="00DF4455"/>
    <w:rsid w:val="00DF4CA7"/>
    <w:rsid w:val="00DF6BEF"/>
    <w:rsid w:val="00DF73F4"/>
    <w:rsid w:val="00DF7CCA"/>
    <w:rsid w:val="00E005BA"/>
    <w:rsid w:val="00E018FE"/>
    <w:rsid w:val="00E02856"/>
    <w:rsid w:val="00E03284"/>
    <w:rsid w:val="00E05F71"/>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11B1"/>
    <w:rsid w:val="00E413AA"/>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7611B"/>
    <w:rsid w:val="00E85FD1"/>
    <w:rsid w:val="00E929AE"/>
    <w:rsid w:val="00E9350E"/>
    <w:rsid w:val="00E93C22"/>
    <w:rsid w:val="00EA050C"/>
    <w:rsid w:val="00EA2480"/>
    <w:rsid w:val="00EA2E62"/>
    <w:rsid w:val="00EA3C3C"/>
    <w:rsid w:val="00EA5510"/>
    <w:rsid w:val="00EA5EA0"/>
    <w:rsid w:val="00EA6222"/>
    <w:rsid w:val="00EB063C"/>
    <w:rsid w:val="00EB266E"/>
    <w:rsid w:val="00EB28E0"/>
    <w:rsid w:val="00EB2F46"/>
    <w:rsid w:val="00EB5986"/>
    <w:rsid w:val="00EB5C48"/>
    <w:rsid w:val="00EC19E7"/>
    <w:rsid w:val="00EC4F7E"/>
    <w:rsid w:val="00EC5C61"/>
    <w:rsid w:val="00EC5FE8"/>
    <w:rsid w:val="00ED0DA4"/>
    <w:rsid w:val="00ED210F"/>
    <w:rsid w:val="00ED5727"/>
    <w:rsid w:val="00ED6F0F"/>
    <w:rsid w:val="00EE1A43"/>
    <w:rsid w:val="00EE21B5"/>
    <w:rsid w:val="00EE56EC"/>
    <w:rsid w:val="00EE736D"/>
    <w:rsid w:val="00EF2CB8"/>
    <w:rsid w:val="00EF7476"/>
    <w:rsid w:val="00EF76CD"/>
    <w:rsid w:val="00F03035"/>
    <w:rsid w:val="00F114A6"/>
    <w:rsid w:val="00F143E4"/>
    <w:rsid w:val="00F145F1"/>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64E"/>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4573"/>
    <w:rsid w:val="00FC46EB"/>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character" w:styleId="aa">
    <w:name w:val="Hyperlink"/>
    <w:uiPriority w:val="99"/>
    <w:unhideWhenUsed/>
    <w:rsid w:val="00615F39"/>
    <w:rPr>
      <w:color w:val="0000FF"/>
      <w:u w:val="single"/>
    </w:rPr>
  </w:style>
  <w:style w:type="paragraph" w:customStyle="1" w:styleId="ConsPlusNormal">
    <w:name w:val="ConsPlusNormal"/>
    <w:rsid w:val="00615F39"/>
    <w:pPr>
      <w:widowControl w:val="0"/>
      <w:autoSpaceDE w:val="0"/>
      <w:autoSpaceDN w:val="0"/>
    </w:pPr>
    <w:rPr>
      <w:sz w:val="24"/>
    </w:rPr>
  </w:style>
  <w:style w:type="paragraph" w:styleId="ab">
    <w:name w:val="footer"/>
    <w:basedOn w:val="a"/>
    <w:link w:val="ac"/>
    <w:rsid w:val="00615F39"/>
    <w:pPr>
      <w:tabs>
        <w:tab w:val="center" w:pos="4677"/>
        <w:tab w:val="right" w:pos="9355"/>
      </w:tabs>
    </w:pPr>
  </w:style>
  <w:style w:type="character" w:customStyle="1" w:styleId="ac">
    <w:name w:val="Нижний колонтитул Знак"/>
    <w:basedOn w:val="a0"/>
    <w:link w:val="ab"/>
    <w:rsid w:val="00615F3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character" w:styleId="aa">
    <w:name w:val="Hyperlink"/>
    <w:uiPriority w:val="99"/>
    <w:unhideWhenUsed/>
    <w:rsid w:val="00615F39"/>
    <w:rPr>
      <w:color w:val="0000FF"/>
      <w:u w:val="single"/>
    </w:rPr>
  </w:style>
  <w:style w:type="paragraph" w:customStyle="1" w:styleId="ConsPlusNormal">
    <w:name w:val="ConsPlusNormal"/>
    <w:rsid w:val="00615F39"/>
    <w:pPr>
      <w:widowControl w:val="0"/>
      <w:autoSpaceDE w:val="0"/>
      <w:autoSpaceDN w:val="0"/>
    </w:pPr>
    <w:rPr>
      <w:sz w:val="24"/>
    </w:rPr>
  </w:style>
  <w:style w:type="paragraph" w:styleId="ab">
    <w:name w:val="footer"/>
    <w:basedOn w:val="a"/>
    <w:link w:val="ac"/>
    <w:rsid w:val="00615F39"/>
    <w:pPr>
      <w:tabs>
        <w:tab w:val="center" w:pos="4677"/>
        <w:tab w:val="right" w:pos="9355"/>
      </w:tabs>
    </w:pPr>
  </w:style>
  <w:style w:type="character" w:customStyle="1" w:styleId="ac">
    <w:name w:val="Нижний колонтитул Знак"/>
    <w:basedOn w:val="a0"/>
    <w:link w:val="ab"/>
    <w:rsid w:val="00615F3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C7C3289F41C22E9F2AFB7142E4500A66B9634D8EF715FFFA0177F140A6FC0376AD6C84A17AF55Dh919K" TargetMode="External"/><Relationship Id="rId18" Type="http://schemas.openxmlformats.org/officeDocument/2006/relationships/hyperlink" Target="consultantplus://offline/ref=9DF44454493D5B38D5A18F19C3BBC438723396897018D605D6C7DABB598E8CF9633861A2EC7B657C40O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C4FE362F4E99C2171528C514E6A5BE08C5E9A5D602D7C7F474F66FEB8D807073ED5AB49D4909748x0y1G" TargetMode="External"/><Relationship Id="rId17" Type="http://schemas.openxmlformats.org/officeDocument/2006/relationships/hyperlink" Target="consultantplus://offline/ref=8DC242C0027BB1B368A3A06876B7ED55895AB2C0F91420BABDB8C3900A80EB82404A15FE06L8d1H" TargetMode="External"/><Relationship Id="rId2" Type="http://schemas.openxmlformats.org/officeDocument/2006/relationships/numbering" Target="numbering.xml"/><Relationship Id="rId16" Type="http://schemas.openxmlformats.org/officeDocument/2006/relationships/hyperlink" Target="consultantplus://offline/ref=8DC242C0027BB1B368A3A06876B7ED55895AB2C0F91420BABDB8C3900A80EB82404A15FC0789E17DLFd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FE362F4E99C2171528C514E6A5BE08C5E9D5C63277C7F474F66FEB8D807073ED5AB4BD4x9y5G" TargetMode="External"/><Relationship Id="rId5" Type="http://schemas.openxmlformats.org/officeDocument/2006/relationships/settings" Target="settings.xml"/><Relationship Id="rId15" Type="http://schemas.openxmlformats.org/officeDocument/2006/relationships/hyperlink" Target="consultantplus://offline/ref=8DC242C0027BB1B368A3A06876B7ED55895AB2C0F91420BABDB8C3900A80EB82404A15FC0789E17DLFdAH"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5250342CC3F1494AFA820EB48451929B52F682931200E734F9689041A9B96C2863ADD1338F1B67F23E0FA1HAb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D1804E3C101606C339EE885AE6E78ACFFCDEA56A1B4F2D1F62C5D9DD7922DFD6DFF09CB9515D535M6d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28EC-2427-48F0-B80D-9F4BAA4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13</cp:revision>
  <cp:lastPrinted>2018-05-21T10:39:00Z</cp:lastPrinted>
  <dcterms:created xsi:type="dcterms:W3CDTF">2018-05-21T06:35:00Z</dcterms:created>
  <dcterms:modified xsi:type="dcterms:W3CDTF">2018-05-30T08:23:00Z</dcterms:modified>
</cp:coreProperties>
</file>