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Pr="001B69EC" w:rsidRDefault="0015495E" w:rsidP="00884F21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4.75pt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6328101" r:id="rId9"/>
        </w:pict>
      </w:r>
      <w:r w:rsidR="00C12BDB">
        <w:rPr>
          <w:b/>
        </w:rPr>
        <w:t xml:space="preserve">       </w:t>
      </w:r>
      <w:r w:rsidR="00174730">
        <w:rPr>
          <w:b/>
        </w:rPr>
        <w:t xml:space="preserve">   </w:t>
      </w:r>
      <w:r w:rsidR="001B69EC">
        <w:rPr>
          <w:b/>
        </w:rPr>
        <w:t xml:space="preserve">                     </w:t>
      </w:r>
    </w:p>
    <w:p w:rsidR="00FD300F" w:rsidRPr="006761F1" w:rsidRDefault="00FD300F" w:rsidP="00FD300F">
      <w:pPr>
        <w:ind w:right="-1"/>
        <w:rPr>
          <w:b/>
          <w:sz w:val="32"/>
          <w:szCs w:val="32"/>
        </w:rPr>
      </w:pPr>
      <w:r w:rsidRPr="006761F1">
        <w:rPr>
          <w:b/>
          <w:sz w:val="32"/>
          <w:szCs w:val="32"/>
        </w:rPr>
        <w:t xml:space="preserve">          </w:t>
      </w:r>
      <w:r w:rsidRPr="006761F1">
        <w:rPr>
          <w:b/>
          <w:sz w:val="32"/>
          <w:szCs w:val="32"/>
        </w:rPr>
        <w:br/>
      </w: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931042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6FBF0F5" wp14:editId="3A57D3A7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42" w:rsidRPr="00C05376" w:rsidRDefault="00931042" w:rsidP="006F270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931042" w:rsidRDefault="00931042" w:rsidP="006F270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931042" w:rsidRPr="00C05376" w:rsidRDefault="00931042" w:rsidP="006F270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931042" w:rsidRDefault="00931042" w:rsidP="006F270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D300F" w:rsidRDefault="00FD300F" w:rsidP="00FD300F">
      <w:pPr>
        <w:jc w:val="center"/>
      </w:pPr>
    </w:p>
    <w:p w:rsidR="005563A9" w:rsidRDefault="00F06FDA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65F6FAE" wp14:editId="264C410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DA" w:rsidRPr="00C05376" w:rsidRDefault="00F06FDA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06FDA" w:rsidRDefault="00F06FDA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JHIvB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06FDA" w:rsidRPr="00C05376" w:rsidRDefault="00F06FDA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06FDA" w:rsidRDefault="00F06FDA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33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6762B6" wp14:editId="5742D0A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ED" w:rsidRPr="00C05376" w:rsidRDefault="00533EED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533EED" w:rsidRDefault="00533EED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533EED" w:rsidRPr="00C05376" w:rsidRDefault="00533EED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533EED" w:rsidRDefault="00533EED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BB67E" wp14:editId="28A4C41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  </w:t>
      </w:r>
      <w:r w:rsidR="00F23B94">
        <w:rPr>
          <w:rFonts w:ascii="Times New Roman CYR" w:hAnsi="Times New Roman CYR"/>
          <w:sz w:val="28"/>
          <w:u w:val="single"/>
        </w:rPr>
        <w:t>25</w:t>
      </w:r>
      <w:r w:rsidR="00C12BDB">
        <w:rPr>
          <w:rFonts w:ascii="Times New Roman CYR" w:hAnsi="Times New Roman CYR"/>
          <w:sz w:val="28"/>
          <w:u w:val="single"/>
        </w:rPr>
        <w:t xml:space="preserve">  </w:t>
      </w:r>
      <w:r w:rsidR="00F23B94">
        <w:rPr>
          <w:rFonts w:ascii="Times New Roman CYR" w:hAnsi="Times New Roman CYR"/>
          <w:sz w:val="28"/>
          <w:u w:val="single"/>
        </w:rPr>
        <w:t>апреля</w:t>
      </w:r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364447">
        <w:rPr>
          <w:rFonts w:ascii="Times New Roman CYR" w:hAnsi="Times New Roman CYR"/>
          <w:sz w:val="28"/>
          <w:u w:val="single"/>
        </w:rPr>
        <w:t>01</w:t>
      </w:r>
      <w:r w:rsidR="001233EA">
        <w:rPr>
          <w:rFonts w:ascii="Times New Roman CYR" w:hAnsi="Times New Roman CYR"/>
          <w:sz w:val="28"/>
          <w:u w:val="single"/>
        </w:rPr>
        <w:t>8</w:t>
      </w:r>
      <w:r w:rsidR="00364447">
        <w:rPr>
          <w:rFonts w:ascii="Times New Roman CYR" w:hAnsi="Times New Roman CYR"/>
          <w:sz w:val="28"/>
          <w:u w:val="single"/>
        </w:rPr>
        <w:t xml:space="preserve"> 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  <w:t xml:space="preserve">   </w:t>
      </w:r>
      <w:r w:rsidR="00FD300F">
        <w:rPr>
          <w:rFonts w:ascii="Times New Roman CYR" w:hAnsi="Times New Roman CYR"/>
          <w:sz w:val="28"/>
        </w:rPr>
        <w:tab/>
      </w:r>
      <w:r w:rsidR="008118E6">
        <w:rPr>
          <w:rFonts w:ascii="Times New Roman CYR" w:hAnsi="Times New Roman CYR"/>
          <w:sz w:val="28"/>
        </w:rPr>
        <w:t xml:space="preserve">    </w:t>
      </w:r>
      <w:r w:rsidR="00492EA9">
        <w:rPr>
          <w:rFonts w:ascii="Times New Roman CYR" w:hAnsi="Times New Roman CYR"/>
          <w:sz w:val="28"/>
        </w:rPr>
        <w:t xml:space="preserve">         </w:t>
      </w:r>
      <w:r w:rsidR="008118E6">
        <w:rPr>
          <w:rFonts w:ascii="Times New Roman CYR" w:hAnsi="Times New Roman CYR"/>
          <w:sz w:val="28"/>
        </w:rPr>
        <w:t xml:space="preserve">   </w:t>
      </w:r>
      <w:r w:rsidR="00661F4E">
        <w:rPr>
          <w:rFonts w:ascii="Times New Roman CYR" w:hAnsi="Times New Roman CYR"/>
          <w:sz w:val="28"/>
        </w:rPr>
        <w:t xml:space="preserve"> </w:t>
      </w:r>
      <w:r w:rsidR="006761F1">
        <w:rPr>
          <w:rFonts w:ascii="Times New Roman CYR" w:hAnsi="Times New Roman CYR"/>
          <w:sz w:val="28"/>
        </w:rPr>
        <w:t xml:space="preserve">         </w:t>
      </w:r>
      <w:r w:rsidR="00037308">
        <w:rPr>
          <w:rFonts w:ascii="Times New Roman CYR" w:hAnsi="Times New Roman CYR"/>
          <w:sz w:val="28"/>
        </w:rPr>
        <w:t xml:space="preserve">     </w:t>
      </w:r>
      <w:r w:rsidR="00DE5834">
        <w:rPr>
          <w:rFonts w:ascii="Times New Roman CYR" w:hAnsi="Times New Roman CYR"/>
          <w:sz w:val="28"/>
        </w:rPr>
        <w:t xml:space="preserve">      </w:t>
      </w:r>
      <w:r w:rsidR="00037308">
        <w:rPr>
          <w:rFonts w:ascii="Times New Roman CYR" w:hAnsi="Times New Roman CYR"/>
          <w:sz w:val="28"/>
        </w:rPr>
        <w:t xml:space="preserve">  </w:t>
      </w:r>
      <w:r w:rsidR="00D50EC1">
        <w:rPr>
          <w:rFonts w:ascii="Times New Roman CYR" w:hAnsi="Times New Roman CYR"/>
          <w:sz w:val="28"/>
        </w:rPr>
        <w:t xml:space="preserve">    </w:t>
      </w:r>
      <w:r w:rsidR="001F65FB">
        <w:rPr>
          <w:rFonts w:ascii="Times New Roman CYR" w:hAnsi="Times New Roman CYR"/>
          <w:sz w:val="28"/>
          <w:u w:val="single"/>
        </w:rPr>
        <w:t xml:space="preserve">  №</w:t>
      </w:r>
      <w:r w:rsidR="00364447">
        <w:rPr>
          <w:rFonts w:ascii="Times New Roman CYR" w:hAnsi="Times New Roman CYR"/>
          <w:sz w:val="28"/>
          <w:u w:val="single"/>
        </w:rPr>
        <w:t xml:space="preserve"> </w:t>
      </w:r>
      <w:r w:rsidR="000F6A10">
        <w:rPr>
          <w:rFonts w:ascii="Times New Roman CYR" w:hAnsi="Times New Roman CYR"/>
          <w:sz w:val="28"/>
          <w:u w:val="single"/>
        </w:rPr>
        <w:t xml:space="preserve"> </w:t>
      </w:r>
      <w:r w:rsidR="00F23B94">
        <w:rPr>
          <w:rFonts w:ascii="Times New Roman CYR" w:hAnsi="Times New Roman CYR"/>
          <w:sz w:val="28"/>
          <w:u w:val="single"/>
        </w:rPr>
        <w:t>82</w:t>
      </w:r>
      <w:r w:rsidR="00C12BDB">
        <w:rPr>
          <w:rFonts w:ascii="Times New Roman CYR" w:hAnsi="Times New Roman CYR"/>
          <w:sz w:val="28"/>
          <w:u w:val="single"/>
        </w:rPr>
        <w:t>/</w:t>
      </w:r>
      <w:r w:rsidR="00EC6D36">
        <w:rPr>
          <w:rFonts w:ascii="Times New Roman CYR" w:hAnsi="Times New Roman CYR"/>
          <w:sz w:val="28"/>
          <w:u w:val="single"/>
        </w:rPr>
        <w:t>979</w:t>
      </w:r>
      <w:r w:rsidR="00DE5834">
        <w:rPr>
          <w:rFonts w:ascii="Times New Roman CYR" w:hAnsi="Times New Roman CYR"/>
          <w:sz w:val="28"/>
          <w:u w:val="single"/>
        </w:rPr>
        <w:t xml:space="preserve">  </w:t>
      </w:r>
      <w:r w:rsidR="00DE5834" w:rsidRPr="00DE5834">
        <w:rPr>
          <w:rFonts w:ascii="Times New Roman CYR" w:hAnsi="Times New Roman CYR"/>
          <w:sz w:val="2"/>
          <w:szCs w:val="2"/>
          <w:u w:val="single"/>
        </w:rPr>
        <w:t>.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</w:p>
    <w:p w:rsidR="00B21978" w:rsidRDefault="00FD300F" w:rsidP="00B329F8">
      <w:pPr>
        <w:jc w:val="both"/>
        <w:rPr>
          <w:b/>
          <w:sz w:val="20"/>
          <w:szCs w:val="20"/>
        </w:rPr>
      </w:pP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EF1F47" w:rsidRDefault="00EF1F47" w:rsidP="00B329F8">
      <w:pPr>
        <w:jc w:val="both"/>
        <w:rPr>
          <w:b/>
          <w:sz w:val="20"/>
          <w:szCs w:val="20"/>
        </w:rPr>
      </w:pPr>
    </w:p>
    <w:p w:rsidR="001E6BB6" w:rsidRDefault="001E6BB6" w:rsidP="001E6BB6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832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(отмене) решений Городской Думы </w:t>
      </w:r>
    </w:p>
    <w:p w:rsidR="001E6BB6" w:rsidRPr="00832EED" w:rsidRDefault="001E6BB6" w:rsidP="001E6BB6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</w:t>
      </w:r>
    </w:p>
    <w:p w:rsidR="001E6BB6" w:rsidRDefault="001E6BB6" w:rsidP="001E6BB6">
      <w:pPr>
        <w:pStyle w:val="ConsTitle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E6BB6" w:rsidRPr="00832EED" w:rsidRDefault="001E6BB6" w:rsidP="001E6BB6">
      <w:pPr>
        <w:pStyle w:val="ConsTitle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E6BB6" w:rsidRPr="00881136" w:rsidRDefault="001E6BB6" w:rsidP="001E6BB6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881136">
        <w:rPr>
          <w:rFonts w:eastAsia="Arial"/>
          <w:sz w:val="28"/>
          <w:szCs w:val="28"/>
        </w:rPr>
        <w:t xml:space="preserve"> </w:t>
      </w:r>
      <w:proofErr w:type="gramStart"/>
      <w:r w:rsidRPr="00881136">
        <w:rPr>
          <w:rFonts w:eastAsia="Arial"/>
          <w:sz w:val="28"/>
          <w:szCs w:val="28"/>
        </w:rPr>
        <w:t>В соответствии с</w:t>
      </w:r>
      <w:r w:rsidR="00881136" w:rsidRPr="00881136">
        <w:rPr>
          <w:rFonts w:eastAsia="Arial"/>
          <w:sz w:val="28"/>
          <w:szCs w:val="28"/>
        </w:rPr>
        <w:t>о</w:t>
      </w:r>
      <w:r w:rsidRPr="00881136">
        <w:rPr>
          <w:rFonts w:eastAsia="Arial"/>
          <w:sz w:val="28"/>
          <w:szCs w:val="28"/>
        </w:rPr>
        <w:t xml:space="preserve"> </w:t>
      </w:r>
      <w:r w:rsidR="00881136" w:rsidRPr="00881136">
        <w:rPr>
          <w:bCs/>
          <w:sz w:val="28"/>
          <w:szCs w:val="28"/>
        </w:rPr>
        <w:t xml:space="preserve">статьёй 1 Федерального закона от 01.05.2017 </w:t>
      </w:r>
      <w:r w:rsidR="00881136">
        <w:rPr>
          <w:bCs/>
          <w:sz w:val="28"/>
          <w:szCs w:val="28"/>
        </w:rPr>
        <w:t xml:space="preserve">            </w:t>
      </w:r>
      <w:r w:rsidR="00881136" w:rsidRPr="00881136">
        <w:rPr>
          <w:bCs/>
          <w:sz w:val="28"/>
          <w:szCs w:val="28"/>
        </w:rPr>
        <w:t>№90-ФЗ «</w:t>
      </w:r>
      <w:r w:rsidR="00881136" w:rsidRPr="00881136">
        <w:rPr>
          <w:sz w:val="28"/>
          <w:szCs w:val="28"/>
          <w:lang w:eastAsia="ru-RU"/>
        </w:rPr>
        <w:t>О внесении изменений в статью 21 Федерального закона «О муниципальной службе в Российской Федерации</w:t>
      </w:r>
      <w:r w:rsidR="00881136" w:rsidRPr="00881136">
        <w:rPr>
          <w:bCs/>
          <w:sz w:val="28"/>
          <w:szCs w:val="28"/>
        </w:rPr>
        <w:t>»</w:t>
      </w:r>
      <w:r w:rsidRPr="00881136">
        <w:rPr>
          <w:rFonts w:eastAsia="Arial"/>
          <w:sz w:val="28"/>
          <w:szCs w:val="28"/>
        </w:rPr>
        <w:t xml:space="preserve">, </w:t>
      </w:r>
      <w:r w:rsidRPr="00881136">
        <w:rPr>
          <w:sz w:val="28"/>
          <w:szCs w:val="28"/>
        </w:rPr>
        <w:t xml:space="preserve">от 21.07.2017 №83-ЗО «О внесении изменений в закон Ульяновской области «О муниципальной службе в Ульяновской области» и признании утратившими силу отдельных положений законодательных актов Ульяновской области», </w:t>
      </w:r>
      <w:r w:rsidRPr="00881136">
        <w:rPr>
          <w:rFonts w:eastAsia="Arial"/>
          <w:sz w:val="28"/>
          <w:szCs w:val="28"/>
        </w:rPr>
        <w:t>рассмотрев обращение исполняющего обязанности Главы Администрации города Димитровграда Ульяновской области</w:t>
      </w:r>
      <w:proofErr w:type="gramEnd"/>
      <w:r w:rsidRPr="00881136">
        <w:rPr>
          <w:rFonts w:eastAsia="Arial"/>
          <w:sz w:val="28"/>
          <w:szCs w:val="28"/>
        </w:rPr>
        <w:t xml:space="preserve"> Ю.А.Корженковой от</w:t>
      </w:r>
      <w:r w:rsidRPr="00881136">
        <w:rPr>
          <w:bCs/>
          <w:sz w:val="28"/>
          <w:szCs w:val="28"/>
        </w:rPr>
        <w:t xml:space="preserve"> 04.04.2018 №01-19/1355, Городская Дума города Димитровграда Ульяновской области второго созыва </w:t>
      </w:r>
      <w:r w:rsidRPr="00881136">
        <w:rPr>
          <w:b/>
          <w:bCs/>
          <w:sz w:val="32"/>
          <w:szCs w:val="32"/>
        </w:rPr>
        <w:t>решила:</w:t>
      </w:r>
    </w:p>
    <w:p w:rsidR="001E6BB6" w:rsidRPr="0088113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Par17"/>
      <w:bookmarkEnd w:id="0"/>
      <w:r w:rsidRPr="0088113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Признать утратившими силу (отменить):</w:t>
      </w:r>
    </w:p>
    <w:p w:rsidR="001E6BB6" w:rsidRPr="0088113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1.1. Решение Городской </w:t>
      </w:r>
      <w:proofErr w:type="gramStart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27.02.2013 №86/1034 «Об утверждении порядка и условий предоставления ежегодного дополнительного оплачиваемого отпуска муниципальным служащим органов местного самоуправления города Димитровграда Ульяновской области, </w:t>
      </w:r>
      <w:proofErr w:type="gramStart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имеющим</w:t>
      </w:r>
      <w:proofErr w:type="gramEnd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ненормированный рабочий день»;</w:t>
      </w:r>
    </w:p>
    <w:p w:rsidR="001E6BB6" w:rsidRPr="0088113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1.2. Решение Городской </w:t>
      </w:r>
      <w:proofErr w:type="gramStart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28.06.2017 №65/788 «О внесении изменения в </w:t>
      </w: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порядок и условия предоставления ежегодного дополнительного оплачиваемого отпуска муниципальным служащим органов местного самоуправления города Димитровграда Ульяновской области, имеющим ненормированный рабочий день».  </w:t>
      </w:r>
    </w:p>
    <w:p w:rsidR="001E6BB6" w:rsidRPr="0088113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881136"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www</w:t>
      </w: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spellStart"/>
      <w:r w:rsidRPr="00881136"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dumadgrad</w:t>
      </w:r>
      <w:proofErr w:type="spellEnd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spellStart"/>
      <w:r w:rsidRPr="00881136"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1E6BB6" w:rsidRPr="0088113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1E6BB6" w:rsidRPr="0088113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81136">
        <w:rPr>
          <w:rFonts w:ascii="Times New Roman" w:eastAsia="Times New Roman" w:hAnsi="Times New Roman" w:cs="Times New Roman"/>
          <w:b w:val="0"/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D26AD3" w:rsidRDefault="00D26AD3" w:rsidP="005058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6D36" w:rsidRPr="001E5E23" w:rsidRDefault="00EC6D36" w:rsidP="0050586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p w:rsidR="0050586A" w:rsidRDefault="0050586A" w:rsidP="00505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50586A" w:rsidRDefault="00931042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42" w:rsidRPr="00C05376" w:rsidRDefault="00931042" w:rsidP="006F270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931042" w:rsidRDefault="00931042" w:rsidP="006F270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75.25pt;margin-top:770.65pt;width:549pt;height:3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95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xKa7Ea/M5HfgIKlAIGBFmEAwqIU8i1GLQyTBKs3CyIp&#10;RtVTDq8g8sPQTB+7saLFSO5bZvsWwjMIlWCN0Xo51uuJtWgkm5eQybel4uIMXk7BrKjvUG3eGwwM&#10;y20z3MxE2t9br7sRPPoN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C5UF95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931042" w:rsidRPr="00C05376" w:rsidRDefault="00931042" w:rsidP="006F270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931042" w:rsidRDefault="00931042" w:rsidP="006F270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0586A">
        <w:rPr>
          <w:sz w:val="28"/>
          <w:szCs w:val="28"/>
        </w:rPr>
        <w:t>Ульяновск</w:t>
      </w:r>
      <w:r w:rsidR="00EF1F47">
        <w:rPr>
          <w:sz w:val="28"/>
          <w:szCs w:val="28"/>
        </w:rPr>
        <w:t>о</w:t>
      </w:r>
      <w:r w:rsidR="0050586A">
        <w:rPr>
          <w:sz w:val="28"/>
          <w:szCs w:val="28"/>
        </w:rPr>
        <w:t>й области                                                                  А.М.Кошаев</w:t>
      </w:r>
    </w:p>
    <w:sectPr w:rsidR="0050586A" w:rsidSect="001E6BB6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925" w:bottom="426" w:left="180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5E" w:rsidRDefault="0015495E">
      <w:r>
        <w:separator/>
      </w:r>
    </w:p>
  </w:endnote>
  <w:endnote w:type="continuationSeparator" w:id="0">
    <w:p w:rsidR="0015495E" w:rsidRDefault="0015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5E" w:rsidRDefault="0015495E">
      <w:r>
        <w:separator/>
      </w:r>
    </w:p>
  </w:footnote>
  <w:footnote w:type="continuationSeparator" w:id="0">
    <w:p w:rsidR="0015495E" w:rsidRDefault="0015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184F" w:rsidRDefault="002D18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6D36">
      <w:rPr>
        <w:rStyle w:val="ab"/>
        <w:noProof/>
      </w:rPr>
      <w:t>2</w:t>
    </w:r>
    <w:r>
      <w:rPr>
        <w:rStyle w:val="ab"/>
      </w:rPr>
      <w:fldChar w:fldCharType="end"/>
    </w:r>
  </w:p>
  <w:p w:rsidR="002D184F" w:rsidRDefault="002D1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00F67"/>
    <w:rsid w:val="00001B90"/>
    <w:rsid w:val="0002709D"/>
    <w:rsid w:val="00033146"/>
    <w:rsid w:val="00033D92"/>
    <w:rsid w:val="00034847"/>
    <w:rsid w:val="00037308"/>
    <w:rsid w:val="00050B63"/>
    <w:rsid w:val="00053094"/>
    <w:rsid w:val="000670A3"/>
    <w:rsid w:val="0007152E"/>
    <w:rsid w:val="00072BE8"/>
    <w:rsid w:val="000763F3"/>
    <w:rsid w:val="000873B4"/>
    <w:rsid w:val="00093C32"/>
    <w:rsid w:val="000942E5"/>
    <w:rsid w:val="00094BF3"/>
    <w:rsid w:val="000A24B8"/>
    <w:rsid w:val="000B42B3"/>
    <w:rsid w:val="000D1A97"/>
    <w:rsid w:val="000F4CD6"/>
    <w:rsid w:val="000F6A10"/>
    <w:rsid w:val="001041FC"/>
    <w:rsid w:val="001076DA"/>
    <w:rsid w:val="001136EA"/>
    <w:rsid w:val="00113B0F"/>
    <w:rsid w:val="001233EA"/>
    <w:rsid w:val="0013616A"/>
    <w:rsid w:val="0014258F"/>
    <w:rsid w:val="0014629D"/>
    <w:rsid w:val="001526AD"/>
    <w:rsid w:val="0015495E"/>
    <w:rsid w:val="0016340A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E0138"/>
    <w:rsid w:val="001E5E23"/>
    <w:rsid w:val="001E6BB6"/>
    <w:rsid w:val="001F65FB"/>
    <w:rsid w:val="0020137C"/>
    <w:rsid w:val="00201F64"/>
    <w:rsid w:val="002040F1"/>
    <w:rsid w:val="00210503"/>
    <w:rsid w:val="002149CC"/>
    <w:rsid w:val="002179E4"/>
    <w:rsid w:val="002352F5"/>
    <w:rsid w:val="00237AF9"/>
    <w:rsid w:val="00252BAC"/>
    <w:rsid w:val="002754F4"/>
    <w:rsid w:val="002858B2"/>
    <w:rsid w:val="002A1714"/>
    <w:rsid w:val="002B1EC3"/>
    <w:rsid w:val="002B758E"/>
    <w:rsid w:val="002D184F"/>
    <w:rsid w:val="002D6A62"/>
    <w:rsid w:val="002E19B8"/>
    <w:rsid w:val="002E728E"/>
    <w:rsid w:val="002F39F0"/>
    <w:rsid w:val="002F3BB8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66063"/>
    <w:rsid w:val="00375CB6"/>
    <w:rsid w:val="0038399C"/>
    <w:rsid w:val="003A3BB2"/>
    <w:rsid w:val="003A4E2E"/>
    <w:rsid w:val="003B3166"/>
    <w:rsid w:val="003B7971"/>
    <w:rsid w:val="003F4A82"/>
    <w:rsid w:val="00404F22"/>
    <w:rsid w:val="0041521C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E04A5"/>
    <w:rsid w:val="004E388C"/>
    <w:rsid w:val="004E4A70"/>
    <w:rsid w:val="004F0144"/>
    <w:rsid w:val="00503956"/>
    <w:rsid w:val="0050586A"/>
    <w:rsid w:val="005059C1"/>
    <w:rsid w:val="005076E9"/>
    <w:rsid w:val="00532BE7"/>
    <w:rsid w:val="00533EED"/>
    <w:rsid w:val="00537084"/>
    <w:rsid w:val="005563A9"/>
    <w:rsid w:val="005615C1"/>
    <w:rsid w:val="0057075B"/>
    <w:rsid w:val="00592EC9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47A38"/>
    <w:rsid w:val="00653B87"/>
    <w:rsid w:val="00661F4E"/>
    <w:rsid w:val="006761F1"/>
    <w:rsid w:val="0068103C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7118"/>
    <w:rsid w:val="0075342B"/>
    <w:rsid w:val="007542C9"/>
    <w:rsid w:val="00762E04"/>
    <w:rsid w:val="00763C0D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136"/>
    <w:rsid w:val="00881930"/>
    <w:rsid w:val="00883557"/>
    <w:rsid w:val="00884F21"/>
    <w:rsid w:val="008B3E85"/>
    <w:rsid w:val="008C6353"/>
    <w:rsid w:val="008F059D"/>
    <w:rsid w:val="008F2688"/>
    <w:rsid w:val="008F2CA0"/>
    <w:rsid w:val="00913508"/>
    <w:rsid w:val="00931042"/>
    <w:rsid w:val="009332D0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41BAF"/>
    <w:rsid w:val="00A50E31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C1582"/>
    <w:rsid w:val="00AC5E94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55BC7"/>
    <w:rsid w:val="00B6113B"/>
    <w:rsid w:val="00B73205"/>
    <w:rsid w:val="00B76CBF"/>
    <w:rsid w:val="00B83142"/>
    <w:rsid w:val="00B90A0E"/>
    <w:rsid w:val="00B9625B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30B05"/>
    <w:rsid w:val="00C31F69"/>
    <w:rsid w:val="00C32FBA"/>
    <w:rsid w:val="00C33112"/>
    <w:rsid w:val="00C36C64"/>
    <w:rsid w:val="00C41C20"/>
    <w:rsid w:val="00C55E8E"/>
    <w:rsid w:val="00C6075D"/>
    <w:rsid w:val="00C64DE4"/>
    <w:rsid w:val="00C72CEC"/>
    <w:rsid w:val="00C80FEB"/>
    <w:rsid w:val="00C917B0"/>
    <w:rsid w:val="00C92B87"/>
    <w:rsid w:val="00C95211"/>
    <w:rsid w:val="00CA6AC6"/>
    <w:rsid w:val="00CB4F35"/>
    <w:rsid w:val="00D00B22"/>
    <w:rsid w:val="00D178C8"/>
    <w:rsid w:val="00D26AD3"/>
    <w:rsid w:val="00D353F6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A2DCC"/>
    <w:rsid w:val="00DB05E1"/>
    <w:rsid w:val="00DB520A"/>
    <w:rsid w:val="00DC5635"/>
    <w:rsid w:val="00DD3D8D"/>
    <w:rsid w:val="00DE1623"/>
    <w:rsid w:val="00DE310E"/>
    <w:rsid w:val="00DE5834"/>
    <w:rsid w:val="00DE5EE3"/>
    <w:rsid w:val="00DF7613"/>
    <w:rsid w:val="00E06103"/>
    <w:rsid w:val="00E14B8B"/>
    <w:rsid w:val="00E26CA9"/>
    <w:rsid w:val="00E272F6"/>
    <w:rsid w:val="00E4002D"/>
    <w:rsid w:val="00E50AAC"/>
    <w:rsid w:val="00E80401"/>
    <w:rsid w:val="00E942C1"/>
    <w:rsid w:val="00EA1B03"/>
    <w:rsid w:val="00EB2B3B"/>
    <w:rsid w:val="00EB3AC9"/>
    <w:rsid w:val="00EC4807"/>
    <w:rsid w:val="00EC48B5"/>
    <w:rsid w:val="00EC6D36"/>
    <w:rsid w:val="00ED1AE8"/>
    <w:rsid w:val="00ED74C7"/>
    <w:rsid w:val="00EE26E4"/>
    <w:rsid w:val="00EE5901"/>
    <w:rsid w:val="00EF1F47"/>
    <w:rsid w:val="00EF2021"/>
    <w:rsid w:val="00EF3EAA"/>
    <w:rsid w:val="00F06FDA"/>
    <w:rsid w:val="00F2109C"/>
    <w:rsid w:val="00F23812"/>
    <w:rsid w:val="00F23B94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2018-01-23T11:23:00Z</cp:lastPrinted>
  <dcterms:created xsi:type="dcterms:W3CDTF">2018-04-12T08:49:00Z</dcterms:created>
  <dcterms:modified xsi:type="dcterms:W3CDTF">2018-04-27T06:55:00Z</dcterms:modified>
</cp:coreProperties>
</file>