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8F714C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-11.4pt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84168685" r:id="rId10"/>
        </w:pict>
      </w:r>
      <w:r w:rsidR="00D441F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CDDCFE" wp14:editId="06A3D9DD">
                <wp:simplePos x="0" y="0"/>
                <wp:positionH relativeFrom="column">
                  <wp:posOffset>3462622</wp:posOffset>
                </wp:positionH>
                <wp:positionV relativeFrom="paragraph">
                  <wp:posOffset>-128996</wp:posOffset>
                </wp:positionV>
                <wp:extent cx="3429000" cy="1143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F4" w:rsidRDefault="00D441F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D441F4" w:rsidRDefault="00D441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441F4" w:rsidRDefault="00D441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D441F4" w:rsidRPr="00A534BE" w:rsidRDefault="00D441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2.65pt;margin-top:-10.15pt;width:270pt;height:9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" filled="f" stroked="f">
                <v:textbox>
                  <w:txbxContent>
                    <w:p w:rsidR="00D441F4" w:rsidRDefault="00D441F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D441F4" w:rsidRDefault="00D441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441F4" w:rsidRDefault="00D441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D441F4" w:rsidRPr="00A534BE" w:rsidRDefault="00D441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F714C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8F714C">
        <w:rPr>
          <w:bCs/>
          <w:sz w:val="30"/>
          <w:szCs w:val="30"/>
        </w:rPr>
        <w:t>ГОРОДСКАЯ  ДУМА  ГОРОДА  ДИМИТРОВГРАДА</w:t>
      </w:r>
    </w:p>
    <w:p w:rsidR="00882D30" w:rsidRPr="008F714C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8F714C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304257" w:rsidRPr="00536145" w:rsidRDefault="00010482" w:rsidP="00010482">
      <w:pPr>
        <w:jc w:val="both"/>
        <w:rPr>
          <w:bCs/>
          <w:sz w:val="28"/>
          <w:szCs w:val="28"/>
          <w:u w:val="single"/>
        </w:rPr>
      </w:pPr>
      <w:r w:rsidRPr="00536145">
        <w:rPr>
          <w:bCs/>
          <w:sz w:val="28"/>
          <w:szCs w:val="28"/>
          <w:u w:val="single"/>
        </w:rPr>
        <w:t xml:space="preserve">  28  марта  2018  года   </w:t>
      </w:r>
      <w:r w:rsidR="00882D30" w:rsidRPr="00536145">
        <w:rPr>
          <w:bCs/>
          <w:sz w:val="28"/>
          <w:szCs w:val="28"/>
        </w:rPr>
        <w:t xml:space="preserve">                        </w:t>
      </w:r>
      <w:r w:rsidRPr="00536145">
        <w:rPr>
          <w:bCs/>
          <w:sz w:val="28"/>
          <w:szCs w:val="28"/>
        </w:rPr>
        <w:t xml:space="preserve">          </w:t>
      </w:r>
      <w:r w:rsidR="000522F7" w:rsidRPr="00536145">
        <w:rPr>
          <w:bCs/>
          <w:sz w:val="28"/>
          <w:szCs w:val="28"/>
        </w:rPr>
        <w:t xml:space="preserve"> </w:t>
      </w:r>
      <w:r w:rsidRPr="00536145">
        <w:rPr>
          <w:bCs/>
          <w:sz w:val="28"/>
          <w:szCs w:val="28"/>
        </w:rPr>
        <w:t xml:space="preserve">                             </w:t>
      </w:r>
      <w:r w:rsidRPr="00536145">
        <w:rPr>
          <w:bCs/>
          <w:sz w:val="28"/>
          <w:szCs w:val="28"/>
          <w:u w:val="single"/>
        </w:rPr>
        <w:t xml:space="preserve">   №  79/</w:t>
      </w:r>
      <w:r w:rsidR="000522F7" w:rsidRPr="00536145">
        <w:rPr>
          <w:bCs/>
          <w:sz w:val="28"/>
          <w:szCs w:val="28"/>
          <w:u w:val="single"/>
        </w:rPr>
        <w:t>954</w:t>
      </w:r>
      <w:r w:rsidR="00536145">
        <w:rPr>
          <w:bCs/>
          <w:sz w:val="28"/>
          <w:szCs w:val="28"/>
          <w:u w:val="single"/>
        </w:rPr>
        <w:t xml:space="preserve">  </w:t>
      </w:r>
      <w:r w:rsidR="00536145" w:rsidRPr="00536145">
        <w:rPr>
          <w:bCs/>
          <w:sz w:val="2"/>
          <w:szCs w:val="2"/>
          <w:u w:val="single"/>
        </w:rPr>
        <w:t>.</w:t>
      </w:r>
      <w:r w:rsidR="000522F7" w:rsidRPr="00536145">
        <w:rPr>
          <w:bCs/>
          <w:sz w:val="28"/>
          <w:szCs w:val="28"/>
          <w:u w:val="single"/>
        </w:rPr>
        <w:t xml:space="preserve">  </w:t>
      </w:r>
      <w:r w:rsidRPr="00536145">
        <w:rPr>
          <w:bCs/>
          <w:sz w:val="28"/>
          <w:szCs w:val="28"/>
          <w:u w:val="single"/>
        </w:rPr>
        <w:t xml:space="preserve">  </w:t>
      </w:r>
      <w:r w:rsidR="00B32DB6" w:rsidRPr="00536145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:rsidR="00010482" w:rsidRDefault="00010482" w:rsidP="00010482">
      <w:pPr>
        <w:jc w:val="both"/>
        <w:rPr>
          <w:rFonts w:ascii="Times New Roman CYR" w:hAnsi="Times New Roman CYR"/>
          <w:sz w:val="28"/>
          <w:u w:val="single"/>
        </w:rPr>
      </w:pPr>
    </w:p>
    <w:p w:rsidR="00010482" w:rsidRDefault="00010482" w:rsidP="00010482">
      <w:pPr>
        <w:jc w:val="both"/>
      </w:pPr>
    </w:p>
    <w:p w:rsidR="0080062F" w:rsidRDefault="0080062F" w:rsidP="00010482">
      <w:pPr>
        <w:jc w:val="both"/>
      </w:pPr>
    </w:p>
    <w:p w:rsidR="00FC46EB" w:rsidRPr="00FC46EB" w:rsidRDefault="009B366B" w:rsidP="00FC46E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</w:t>
      </w:r>
      <w:r w:rsidR="00FC46EB">
        <w:rPr>
          <w:b/>
          <w:bCs/>
          <w:sz w:val="28"/>
          <w:szCs w:val="28"/>
          <w:lang w:eastAsia="ru-RU"/>
        </w:rPr>
        <w:t xml:space="preserve">внесении изменений в </w:t>
      </w:r>
      <w:r w:rsidR="00FC46EB" w:rsidRPr="00FC46EB">
        <w:rPr>
          <w:b/>
          <w:color w:val="000000"/>
          <w:sz w:val="28"/>
          <w:szCs w:val="28"/>
          <w:lang w:eastAsia="ru-RU"/>
        </w:rPr>
        <w:t xml:space="preserve">Положение о порядке внесения проектов </w:t>
      </w:r>
    </w:p>
    <w:p w:rsidR="00FC46EB" w:rsidRPr="00FC46EB" w:rsidRDefault="00FC46EB" w:rsidP="00FC46E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FC46EB">
        <w:rPr>
          <w:b/>
          <w:color w:val="000000"/>
          <w:sz w:val="28"/>
          <w:szCs w:val="28"/>
          <w:lang w:eastAsia="ru-RU"/>
        </w:rPr>
        <w:t xml:space="preserve">муниципальных правовых актов в Городскую Думу </w:t>
      </w:r>
    </w:p>
    <w:p w:rsidR="00FC46EB" w:rsidRPr="00FC46EB" w:rsidRDefault="00FC46EB" w:rsidP="00FC46E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FC46EB">
        <w:rPr>
          <w:b/>
          <w:color w:val="000000"/>
          <w:sz w:val="28"/>
          <w:szCs w:val="28"/>
          <w:lang w:eastAsia="ru-RU"/>
        </w:rPr>
        <w:t>города Димитровграда Ульяновской области</w:t>
      </w:r>
    </w:p>
    <w:p w:rsidR="00DA5313" w:rsidRDefault="00DA5313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522F7" w:rsidRPr="007A7A90" w:rsidRDefault="000522F7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A5313" w:rsidRPr="007A7A90" w:rsidRDefault="00010482" w:rsidP="00336E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Руководствуясь </w:t>
      </w:r>
      <w:r w:rsidR="001B4944">
        <w:rPr>
          <w:sz w:val="28"/>
          <w:szCs w:val="28"/>
          <w:lang w:eastAsia="ru-RU"/>
        </w:rPr>
        <w:t>частью 4 статьи 81 Устава муниципального образования «Город Димитровград» Ульяновской области,</w:t>
      </w:r>
      <w:r w:rsidR="00AE7AC1" w:rsidRPr="007A7A9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связи с учреждением Контрольно-счетной палаты города Димитровграда Ульяновской области, </w:t>
      </w:r>
      <w:r w:rsidR="00DA5313" w:rsidRPr="007A7A90">
        <w:rPr>
          <w:sz w:val="28"/>
          <w:szCs w:val="28"/>
          <w:lang w:eastAsia="ru-RU"/>
        </w:rPr>
        <w:t xml:space="preserve">Городская Дума города Димитровграда Ульяновской области второго созыва </w:t>
      </w:r>
      <w:r w:rsidR="00DA5313" w:rsidRPr="006A799F">
        <w:rPr>
          <w:b/>
          <w:sz w:val="32"/>
          <w:szCs w:val="32"/>
          <w:lang w:eastAsia="ru-RU"/>
        </w:rPr>
        <w:t>решила</w:t>
      </w:r>
      <w:r w:rsidR="00DA5313" w:rsidRPr="007A7A90">
        <w:rPr>
          <w:b/>
          <w:sz w:val="28"/>
          <w:szCs w:val="28"/>
          <w:lang w:eastAsia="ru-RU"/>
        </w:rPr>
        <w:t>:</w:t>
      </w:r>
    </w:p>
    <w:p w:rsidR="00DA5313" w:rsidRDefault="001B4944" w:rsidP="00336E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B4944">
        <w:rPr>
          <w:sz w:val="28"/>
          <w:szCs w:val="28"/>
          <w:lang w:eastAsia="ru-RU"/>
        </w:rPr>
        <w:t xml:space="preserve">1. Внести </w:t>
      </w:r>
      <w:r w:rsidRPr="001B4944">
        <w:rPr>
          <w:rFonts w:eastAsia="Calibri"/>
          <w:bCs/>
          <w:sz w:val="28"/>
          <w:szCs w:val="28"/>
          <w:lang w:eastAsia="ru-RU"/>
        </w:rPr>
        <w:t xml:space="preserve">изменения в </w:t>
      </w:r>
      <w:r w:rsidRPr="001B4944">
        <w:rPr>
          <w:color w:val="000000"/>
          <w:sz w:val="28"/>
          <w:szCs w:val="28"/>
          <w:lang w:eastAsia="ru-RU"/>
        </w:rPr>
        <w:t>Положение о порядке внесения проектов муниципальных правовых актов в Городскую Думу города Димитровграда Ульяновской области</w:t>
      </w:r>
      <w:r>
        <w:rPr>
          <w:color w:val="000000"/>
          <w:sz w:val="28"/>
          <w:szCs w:val="28"/>
          <w:lang w:eastAsia="ru-RU"/>
        </w:rPr>
        <w:t xml:space="preserve">, утвержденное </w:t>
      </w:r>
      <w:r>
        <w:rPr>
          <w:rFonts w:eastAsia="Calibri"/>
          <w:bCs/>
          <w:sz w:val="28"/>
          <w:szCs w:val="28"/>
          <w:lang w:eastAsia="ru-RU"/>
        </w:rPr>
        <w:t>решением</w:t>
      </w:r>
      <w:r w:rsidRPr="001B4944">
        <w:rPr>
          <w:rFonts w:eastAsia="Calibri"/>
          <w:bCs/>
          <w:sz w:val="28"/>
          <w:szCs w:val="28"/>
          <w:lang w:eastAsia="ru-RU"/>
        </w:rPr>
        <w:t xml:space="preserve"> Городской </w:t>
      </w:r>
      <w:proofErr w:type="gramStart"/>
      <w:r w:rsidRPr="001B4944">
        <w:rPr>
          <w:rFonts w:eastAsia="Calibri"/>
          <w:bCs/>
          <w:sz w:val="28"/>
          <w:szCs w:val="28"/>
          <w:lang w:eastAsia="ru-RU"/>
        </w:rPr>
        <w:t>Думы города Димитровграда Ульяновской области</w:t>
      </w:r>
      <w:r>
        <w:rPr>
          <w:rFonts w:eastAsia="Calibri"/>
          <w:bCs/>
          <w:sz w:val="28"/>
          <w:szCs w:val="28"/>
          <w:lang w:eastAsia="ru-RU"/>
        </w:rPr>
        <w:t xml:space="preserve"> второго</w:t>
      </w:r>
      <w:r w:rsidRPr="001B4944">
        <w:rPr>
          <w:rFonts w:eastAsia="Calibri"/>
          <w:bCs/>
          <w:sz w:val="28"/>
          <w:szCs w:val="28"/>
          <w:lang w:eastAsia="ru-RU"/>
        </w:rPr>
        <w:t xml:space="preserve"> созыва</w:t>
      </w:r>
      <w:proofErr w:type="gramEnd"/>
      <w:r w:rsidRPr="001B4944">
        <w:rPr>
          <w:rFonts w:eastAsia="Calibri"/>
          <w:bCs/>
          <w:sz w:val="28"/>
          <w:szCs w:val="28"/>
          <w:lang w:eastAsia="ru-RU"/>
        </w:rPr>
        <w:t xml:space="preserve"> от </w:t>
      </w:r>
      <w:r>
        <w:rPr>
          <w:bCs/>
          <w:color w:val="000000"/>
          <w:sz w:val="28"/>
          <w:szCs w:val="28"/>
        </w:rPr>
        <w:t>25.12.2013 №6/64:</w:t>
      </w:r>
    </w:p>
    <w:p w:rsidR="00590C3C" w:rsidRDefault="001B4944" w:rsidP="00336E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="00590C3C">
        <w:rPr>
          <w:bCs/>
          <w:color w:val="000000"/>
          <w:sz w:val="28"/>
          <w:szCs w:val="28"/>
        </w:rPr>
        <w:t>В статье 1:</w:t>
      </w:r>
    </w:p>
    <w:p w:rsidR="001B4944" w:rsidRPr="001B4944" w:rsidRDefault="00590C3C" w:rsidP="00336E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1.1.1.</w:t>
      </w:r>
      <w:r w:rsidR="006A799F">
        <w:rPr>
          <w:bCs/>
          <w:color w:val="000000"/>
          <w:sz w:val="28"/>
          <w:szCs w:val="28"/>
        </w:rPr>
        <w:t xml:space="preserve"> </w:t>
      </w:r>
      <w:r w:rsidR="001B4944">
        <w:rPr>
          <w:bCs/>
          <w:color w:val="000000"/>
          <w:sz w:val="28"/>
          <w:szCs w:val="28"/>
        </w:rPr>
        <w:t xml:space="preserve">Абзац </w:t>
      </w:r>
      <w:r w:rsidR="00010482">
        <w:rPr>
          <w:bCs/>
          <w:color w:val="000000"/>
          <w:sz w:val="28"/>
          <w:szCs w:val="28"/>
        </w:rPr>
        <w:t xml:space="preserve">одиннадцатый </w:t>
      </w:r>
      <w:r w:rsidR="001B4944">
        <w:rPr>
          <w:bCs/>
          <w:color w:val="000000"/>
          <w:sz w:val="28"/>
          <w:szCs w:val="28"/>
        </w:rPr>
        <w:t xml:space="preserve">изложить в редакции следующего </w:t>
      </w:r>
      <w:r w:rsidR="001B4944" w:rsidRPr="001B4944">
        <w:rPr>
          <w:bCs/>
          <w:color w:val="000000"/>
          <w:sz w:val="28"/>
          <w:szCs w:val="28"/>
        </w:rPr>
        <w:t>содержания:</w:t>
      </w:r>
    </w:p>
    <w:p w:rsidR="001B4944" w:rsidRDefault="001B4944" w:rsidP="00336E3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4944">
        <w:rPr>
          <w:bCs/>
          <w:color w:val="000000"/>
          <w:sz w:val="28"/>
          <w:szCs w:val="28"/>
        </w:rPr>
        <w:t>«</w:t>
      </w:r>
      <w:r w:rsidRPr="001B4944">
        <w:rPr>
          <w:sz w:val="28"/>
          <w:szCs w:val="28"/>
        </w:rPr>
        <w:t>Контрольно-счётная палата города Дим</w:t>
      </w:r>
      <w:r>
        <w:rPr>
          <w:sz w:val="28"/>
          <w:szCs w:val="28"/>
        </w:rPr>
        <w:t>итровграда Ульяновской области</w:t>
      </w:r>
      <w:r w:rsidR="00895943">
        <w:rPr>
          <w:sz w:val="28"/>
          <w:szCs w:val="28"/>
        </w:rPr>
        <w:t xml:space="preserve"> (далее по тексту – Контрольно-счётная палата) </w:t>
      </w:r>
      <w:r w:rsidR="006A799F">
        <w:rPr>
          <w:sz w:val="28"/>
          <w:szCs w:val="28"/>
        </w:rPr>
        <w:t>–</w:t>
      </w:r>
      <w:r w:rsidR="00590C3C">
        <w:rPr>
          <w:sz w:val="28"/>
          <w:szCs w:val="28"/>
        </w:rPr>
        <w:t xml:space="preserve"> </w:t>
      </w:r>
      <w:r w:rsidR="006A799F">
        <w:rPr>
          <w:color w:val="000000"/>
          <w:sz w:val="28"/>
          <w:szCs w:val="28"/>
        </w:rPr>
        <w:t>постоянно действующий</w:t>
      </w:r>
      <w:r w:rsidR="00590C3C">
        <w:rPr>
          <w:color w:val="000000"/>
          <w:sz w:val="28"/>
          <w:szCs w:val="28"/>
        </w:rPr>
        <w:t xml:space="preserve"> </w:t>
      </w:r>
      <w:r w:rsidR="00895943">
        <w:rPr>
          <w:color w:val="000000"/>
          <w:sz w:val="28"/>
          <w:szCs w:val="28"/>
        </w:rPr>
        <w:t xml:space="preserve">орган </w:t>
      </w:r>
      <w:r w:rsidR="006A799F">
        <w:rPr>
          <w:color w:val="000000"/>
          <w:sz w:val="28"/>
          <w:szCs w:val="28"/>
        </w:rPr>
        <w:t xml:space="preserve">внешнего муниципального финансового контроля, </w:t>
      </w:r>
      <w:proofErr w:type="gramStart"/>
      <w:r w:rsidR="00010482">
        <w:rPr>
          <w:color w:val="000000"/>
          <w:sz w:val="28"/>
          <w:szCs w:val="28"/>
        </w:rPr>
        <w:t>образуемый</w:t>
      </w:r>
      <w:proofErr w:type="gramEnd"/>
      <w:r w:rsidR="00590C3C">
        <w:rPr>
          <w:color w:val="000000"/>
          <w:sz w:val="28"/>
          <w:szCs w:val="28"/>
        </w:rPr>
        <w:t xml:space="preserve"> Городской Думой города Димитровграда Ульяновской области</w:t>
      </w:r>
      <w:r w:rsidR="006A799F">
        <w:rPr>
          <w:color w:val="000000"/>
          <w:sz w:val="28"/>
          <w:szCs w:val="28"/>
        </w:rPr>
        <w:t>;»;</w:t>
      </w:r>
    </w:p>
    <w:p w:rsidR="00590C3C" w:rsidRPr="00590C3C" w:rsidRDefault="00BA1DD4" w:rsidP="00336E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10482">
        <w:rPr>
          <w:color w:val="000000"/>
          <w:sz w:val="28"/>
          <w:szCs w:val="28"/>
        </w:rPr>
        <w:t xml:space="preserve">1.2. </w:t>
      </w:r>
      <w:r w:rsidR="00590C3C">
        <w:rPr>
          <w:bCs/>
          <w:color w:val="000000"/>
          <w:sz w:val="28"/>
          <w:szCs w:val="28"/>
        </w:rPr>
        <w:t xml:space="preserve">Абзац </w:t>
      </w:r>
      <w:r w:rsidR="00010482">
        <w:rPr>
          <w:bCs/>
          <w:color w:val="000000"/>
          <w:sz w:val="28"/>
          <w:szCs w:val="28"/>
        </w:rPr>
        <w:t xml:space="preserve">двенадцатый </w:t>
      </w:r>
      <w:r w:rsidR="00590C3C">
        <w:rPr>
          <w:bCs/>
          <w:color w:val="000000"/>
          <w:sz w:val="28"/>
          <w:szCs w:val="28"/>
        </w:rPr>
        <w:t>изложить в редакции</w:t>
      </w:r>
      <w:bookmarkStart w:id="0" w:name="_GoBack"/>
      <w:bookmarkEnd w:id="0"/>
      <w:r w:rsidR="00590C3C">
        <w:rPr>
          <w:bCs/>
          <w:color w:val="000000"/>
          <w:sz w:val="28"/>
          <w:szCs w:val="28"/>
        </w:rPr>
        <w:t xml:space="preserve"> следующего содержания:</w:t>
      </w:r>
    </w:p>
    <w:p w:rsidR="00590C3C" w:rsidRDefault="00590C3C" w:rsidP="00336E3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lastRenderedPageBreak/>
        <w:t>«</w:t>
      </w:r>
      <w:r>
        <w:rPr>
          <w:sz w:val="28"/>
          <w:szCs w:val="28"/>
          <w:lang w:eastAsia="ru-RU"/>
        </w:rPr>
        <w:t>организационный отдел - структурное подразделение аппарата Городской Думы города Димитровграда Ульяновской области, образуемое для организационного, документационного, информационного</w:t>
      </w:r>
      <w:r w:rsidR="00BA1DD4">
        <w:rPr>
          <w:sz w:val="28"/>
          <w:szCs w:val="28"/>
          <w:lang w:eastAsia="ru-RU"/>
        </w:rPr>
        <w:t>, материально-технического</w:t>
      </w:r>
      <w:r>
        <w:rPr>
          <w:sz w:val="28"/>
          <w:szCs w:val="28"/>
          <w:lang w:eastAsia="ru-RU"/>
        </w:rPr>
        <w:t xml:space="preserve"> обеспечения деятельности Городской Думы города Димитровграда Ульяновской области, его структурных подразделений и оказания помощи депутатам в осуще</w:t>
      </w:r>
      <w:r w:rsidR="00895943">
        <w:rPr>
          <w:sz w:val="28"/>
          <w:szCs w:val="28"/>
          <w:lang w:eastAsia="ru-RU"/>
        </w:rPr>
        <w:t>ствлении ими своих полномочий</w:t>
      </w:r>
      <w:proofErr w:type="gramStart"/>
      <w:r w:rsidR="00895943">
        <w:rPr>
          <w:sz w:val="28"/>
          <w:szCs w:val="28"/>
          <w:lang w:eastAsia="ru-RU"/>
        </w:rPr>
        <w:t>;»</w:t>
      </w:r>
      <w:proofErr w:type="gramEnd"/>
      <w:r w:rsidR="00895943">
        <w:rPr>
          <w:sz w:val="28"/>
          <w:szCs w:val="28"/>
          <w:lang w:eastAsia="ru-RU"/>
        </w:rPr>
        <w:t>;</w:t>
      </w:r>
    </w:p>
    <w:p w:rsidR="00882D30" w:rsidRDefault="00BA1DD4" w:rsidP="00882D3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590C3C">
        <w:rPr>
          <w:sz w:val="28"/>
          <w:szCs w:val="28"/>
          <w:lang w:eastAsia="ru-RU"/>
        </w:rPr>
        <w:t xml:space="preserve">1.3. Абзац </w:t>
      </w:r>
      <w:r w:rsidR="00882D30">
        <w:rPr>
          <w:sz w:val="28"/>
          <w:szCs w:val="28"/>
          <w:lang w:eastAsia="ru-RU"/>
        </w:rPr>
        <w:t>четырнадцатый исключить;</w:t>
      </w:r>
    </w:p>
    <w:p w:rsidR="00BA1DD4" w:rsidRDefault="00BA1DD4" w:rsidP="00336E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1.2.</w:t>
      </w:r>
      <w:r w:rsidR="0089594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Пункт 1.5 части 1 статьи 2 изложить в редакции следующего содержания:</w:t>
      </w:r>
    </w:p>
    <w:p w:rsidR="00BA1DD4" w:rsidRDefault="00BA1DD4" w:rsidP="00336E3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1</w:t>
      </w:r>
      <w:r w:rsidR="00063091">
        <w:rPr>
          <w:sz w:val="28"/>
          <w:szCs w:val="28"/>
          <w:lang w:eastAsia="ru-RU"/>
        </w:rPr>
        <w:t>.5. Контрольно-счетная палата</w:t>
      </w:r>
      <w:proofErr w:type="gramStart"/>
      <w:r w:rsidR="00063091">
        <w:rPr>
          <w:sz w:val="28"/>
          <w:szCs w:val="28"/>
          <w:lang w:eastAsia="ru-RU"/>
        </w:rPr>
        <w:t>;»</w:t>
      </w:r>
      <w:proofErr w:type="gramEnd"/>
      <w:r w:rsidR="00063091">
        <w:rPr>
          <w:sz w:val="28"/>
          <w:szCs w:val="28"/>
          <w:lang w:eastAsia="ru-RU"/>
        </w:rPr>
        <w:t>;</w:t>
      </w:r>
    </w:p>
    <w:p w:rsidR="00882D30" w:rsidRDefault="00882D30" w:rsidP="00882D3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Часть 2 статьи 3 дополнить абзацем вторым следующего содержания:</w:t>
      </w:r>
    </w:p>
    <w:p w:rsidR="00882D30" w:rsidRDefault="00882D30" w:rsidP="00882D3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</w:rPr>
        <w:t xml:space="preserve">Проекты муниципальных правовых актов Городской Думы, указанные в абзаце первом настоящей </w:t>
      </w:r>
      <w:r w:rsidR="00063091">
        <w:rPr>
          <w:color w:val="000000"/>
          <w:sz w:val="28"/>
          <w:szCs w:val="28"/>
        </w:rPr>
        <w:t>части, могут быть внесены на рассмотрение Городской Думы только при наличии положительного заключения Контрольно-счетной палаты</w:t>
      </w:r>
      <w:proofErr w:type="gramStart"/>
      <w:r w:rsidR="00063091">
        <w:rPr>
          <w:color w:val="000000"/>
          <w:sz w:val="28"/>
          <w:szCs w:val="28"/>
        </w:rPr>
        <w:t>.»;</w:t>
      </w:r>
      <w:proofErr w:type="gramEnd"/>
    </w:p>
    <w:p w:rsidR="00013954" w:rsidRDefault="00063091" w:rsidP="00336E3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</w:t>
      </w:r>
      <w:r w:rsidR="00376D07">
        <w:rPr>
          <w:sz w:val="28"/>
          <w:szCs w:val="28"/>
          <w:lang w:eastAsia="ru-RU"/>
        </w:rPr>
        <w:t>. Статью 4 дополнить частью 2</w:t>
      </w:r>
      <w:r w:rsidR="00013954" w:rsidRPr="00EA2480">
        <w:rPr>
          <w:sz w:val="28"/>
          <w:szCs w:val="28"/>
          <w:lang w:eastAsia="ru-RU"/>
        </w:rPr>
        <w:t xml:space="preserve">.1 </w:t>
      </w:r>
      <w:r w:rsidR="00013954">
        <w:rPr>
          <w:sz w:val="28"/>
          <w:szCs w:val="28"/>
          <w:lang w:eastAsia="ru-RU"/>
        </w:rPr>
        <w:t>следующего содержания:</w:t>
      </w:r>
    </w:p>
    <w:p w:rsidR="00013954" w:rsidRPr="00376D07" w:rsidRDefault="00376D07" w:rsidP="00336E3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</w:t>
      </w:r>
      <w:r w:rsidR="00013954">
        <w:rPr>
          <w:sz w:val="28"/>
          <w:szCs w:val="28"/>
          <w:lang w:eastAsia="ru-RU"/>
        </w:rPr>
        <w:t xml:space="preserve">.1. </w:t>
      </w:r>
      <w:r>
        <w:rPr>
          <w:sz w:val="28"/>
          <w:szCs w:val="28"/>
          <w:lang w:eastAsia="ru-RU"/>
        </w:rPr>
        <w:t xml:space="preserve">При внесении проекта муниципального правового акта по вопросам, являющимся предметом муниципального финансового контроля одновременно с документами, </w:t>
      </w:r>
      <w:r w:rsidRPr="00376D07">
        <w:rPr>
          <w:sz w:val="28"/>
          <w:szCs w:val="28"/>
          <w:lang w:eastAsia="ru-RU"/>
        </w:rPr>
        <w:t xml:space="preserve">предусмотренными </w:t>
      </w:r>
      <w:hyperlink r:id="rId11" w:history="1">
        <w:r w:rsidRPr="00376D07">
          <w:rPr>
            <w:sz w:val="28"/>
            <w:szCs w:val="28"/>
            <w:lang w:eastAsia="ru-RU"/>
          </w:rPr>
          <w:t>частями 1</w:t>
        </w:r>
      </w:hyperlink>
      <w:r w:rsidRPr="00376D07">
        <w:rPr>
          <w:sz w:val="28"/>
          <w:szCs w:val="28"/>
          <w:lang w:eastAsia="ru-RU"/>
        </w:rPr>
        <w:t xml:space="preserve"> - </w:t>
      </w:r>
      <w:hyperlink r:id="rId12" w:history="1">
        <w:r w:rsidRPr="00376D07">
          <w:rPr>
            <w:sz w:val="28"/>
            <w:szCs w:val="28"/>
            <w:lang w:eastAsia="ru-RU"/>
          </w:rPr>
          <w:t>2</w:t>
        </w:r>
      </w:hyperlink>
      <w:r w:rsidRPr="00376D07">
        <w:rPr>
          <w:sz w:val="28"/>
          <w:szCs w:val="28"/>
          <w:lang w:eastAsia="ru-RU"/>
        </w:rPr>
        <w:t xml:space="preserve"> настоящей статьи, обязательно представление положительного заключения</w:t>
      </w:r>
      <w:r w:rsidR="00013954" w:rsidRPr="00376D07">
        <w:rPr>
          <w:sz w:val="28"/>
          <w:szCs w:val="28"/>
          <w:lang w:eastAsia="ru-RU"/>
        </w:rPr>
        <w:t xml:space="preserve"> Контрольно-счетной палаты</w:t>
      </w:r>
      <w:r w:rsidR="00BB093A">
        <w:rPr>
          <w:sz w:val="28"/>
          <w:szCs w:val="28"/>
          <w:lang w:eastAsia="ru-RU"/>
        </w:rPr>
        <w:t xml:space="preserve">. Проект муниципального правового акта не может быть </w:t>
      </w:r>
      <w:r w:rsidR="00063091">
        <w:rPr>
          <w:sz w:val="28"/>
          <w:szCs w:val="28"/>
          <w:lang w:eastAsia="ru-RU"/>
        </w:rPr>
        <w:t>принят к рассмотрению п</w:t>
      </w:r>
      <w:r w:rsidR="00BB093A">
        <w:rPr>
          <w:sz w:val="28"/>
          <w:szCs w:val="28"/>
          <w:lang w:eastAsia="ru-RU"/>
        </w:rPr>
        <w:t>ри отсутствии положительного заключения Контрольно-счетной палаты</w:t>
      </w:r>
      <w:proofErr w:type="gramStart"/>
      <w:r w:rsidR="00BB093A">
        <w:rPr>
          <w:sz w:val="28"/>
          <w:szCs w:val="28"/>
          <w:lang w:eastAsia="ru-RU"/>
        </w:rPr>
        <w:t>.</w:t>
      </w:r>
      <w:r w:rsidR="00063091">
        <w:rPr>
          <w:sz w:val="28"/>
          <w:szCs w:val="28"/>
          <w:lang w:eastAsia="ru-RU"/>
        </w:rPr>
        <w:t>»;</w:t>
      </w:r>
      <w:proofErr w:type="gramEnd"/>
    </w:p>
    <w:p w:rsidR="00013954" w:rsidRDefault="0080062F" w:rsidP="00336E3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</w:t>
      </w:r>
      <w:r w:rsidR="00013954" w:rsidRPr="00EA2480">
        <w:rPr>
          <w:sz w:val="28"/>
          <w:szCs w:val="28"/>
          <w:lang w:eastAsia="ru-RU"/>
        </w:rPr>
        <w:t xml:space="preserve">. </w:t>
      </w:r>
      <w:r w:rsidR="00EA2480" w:rsidRPr="00EA2480">
        <w:rPr>
          <w:sz w:val="28"/>
          <w:szCs w:val="28"/>
          <w:lang w:eastAsia="ru-RU"/>
        </w:rPr>
        <w:t>В абзаце втором статьи 6 слова «общем отделе» заменить с</w:t>
      </w:r>
      <w:r w:rsidR="00063091">
        <w:rPr>
          <w:sz w:val="28"/>
          <w:szCs w:val="28"/>
          <w:lang w:eastAsia="ru-RU"/>
        </w:rPr>
        <w:t>ловами «организационном отделе»;</w:t>
      </w:r>
    </w:p>
    <w:p w:rsidR="000B713E" w:rsidRDefault="0080062F" w:rsidP="00336E3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</w:t>
      </w:r>
      <w:r w:rsidR="00EA2480">
        <w:rPr>
          <w:sz w:val="28"/>
          <w:szCs w:val="28"/>
          <w:lang w:eastAsia="ru-RU"/>
        </w:rPr>
        <w:t>. В части 3 статьи 8 слова «Счетно-контрольной комиссии</w:t>
      </w:r>
      <w:r w:rsidR="000B713E">
        <w:rPr>
          <w:sz w:val="28"/>
          <w:szCs w:val="28"/>
          <w:lang w:eastAsia="ru-RU"/>
        </w:rPr>
        <w:t xml:space="preserve"> и</w:t>
      </w:r>
      <w:r w:rsidR="00EA2480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исключить;</w:t>
      </w:r>
    </w:p>
    <w:p w:rsidR="00ED6F0F" w:rsidRDefault="0080062F" w:rsidP="00336E3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1.7</w:t>
      </w:r>
      <w:r w:rsidR="00ED6F0F">
        <w:rPr>
          <w:sz w:val="28"/>
          <w:szCs w:val="28"/>
          <w:lang w:eastAsia="ru-RU"/>
        </w:rPr>
        <w:t>. В статье 9:</w:t>
      </w:r>
    </w:p>
    <w:p w:rsidR="00EA2480" w:rsidRDefault="0080062F" w:rsidP="00336E3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1.7.</w:t>
      </w:r>
      <w:r w:rsidR="00ED6F0F">
        <w:rPr>
          <w:sz w:val="28"/>
          <w:szCs w:val="28"/>
          <w:lang w:eastAsia="ru-RU"/>
        </w:rPr>
        <w:t xml:space="preserve">1. </w:t>
      </w:r>
      <w:r w:rsidR="00EA2480">
        <w:rPr>
          <w:sz w:val="28"/>
          <w:szCs w:val="28"/>
          <w:lang w:eastAsia="ru-RU"/>
        </w:rPr>
        <w:t xml:space="preserve">Часть 2 </w:t>
      </w:r>
      <w:r w:rsidR="00895943">
        <w:rPr>
          <w:sz w:val="28"/>
          <w:szCs w:val="28"/>
          <w:lang w:eastAsia="ru-RU"/>
        </w:rPr>
        <w:t>исключить;</w:t>
      </w:r>
    </w:p>
    <w:p w:rsidR="00ED6F0F" w:rsidRDefault="0080062F" w:rsidP="00336E3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1.7</w:t>
      </w:r>
      <w:r w:rsidR="00ED6F0F">
        <w:rPr>
          <w:sz w:val="28"/>
          <w:szCs w:val="28"/>
          <w:lang w:eastAsia="ru-RU"/>
        </w:rPr>
        <w:t>.2. В части 5 слова «председателя Счетно-конт</w:t>
      </w:r>
      <w:r>
        <w:rPr>
          <w:sz w:val="28"/>
          <w:szCs w:val="28"/>
          <w:lang w:eastAsia="ru-RU"/>
        </w:rPr>
        <w:t>рольной комиссии или» исключить;</w:t>
      </w:r>
    </w:p>
    <w:p w:rsidR="00ED6F0F" w:rsidRDefault="0080062F" w:rsidP="00336E3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1.8. В пункте 1.1</w:t>
      </w:r>
      <w:r w:rsidR="00ED6F0F">
        <w:rPr>
          <w:sz w:val="28"/>
          <w:szCs w:val="28"/>
          <w:lang w:eastAsia="ru-RU"/>
        </w:rPr>
        <w:t xml:space="preserve"> части 1 статьи 10 слова «Счетно-контрольной комиссии» заменить слов</w:t>
      </w:r>
      <w:r>
        <w:rPr>
          <w:sz w:val="28"/>
          <w:szCs w:val="28"/>
          <w:lang w:eastAsia="ru-RU"/>
        </w:rPr>
        <w:t>ами «Контрольно-счетной палаты».</w:t>
      </w:r>
    </w:p>
    <w:p w:rsidR="00010482" w:rsidRPr="00010482" w:rsidRDefault="00010482" w:rsidP="00336E37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Pr="00010482">
        <w:rPr>
          <w:rFonts w:eastAsia="Arial"/>
          <w:sz w:val="28"/>
          <w:szCs w:val="28"/>
        </w:rPr>
        <w:t>).</w:t>
      </w:r>
    </w:p>
    <w:p w:rsidR="00216EF3" w:rsidRDefault="00010482" w:rsidP="00336E37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3. Установить, что настоящее решение </w:t>
      </w:r>
      <w:r w:rsidR="00216EF3">
        <w:rPr>
          <w:rFonts w:eastAsia="Arial"/>
          <w:bCs/>
          <w:sz w:val="28"/>
          <w:szCs w:val="28"/>
        </w:rPr>
        <w:t>вступает в силу с 0</w:t>
      </w:r>
      <w:r w:rsidR="00D441F4">
        <w:rPr>
          <w:rFonts w:eastAsia="Arial"/>
          <w:bCs/>
          <w:sz w:val="28"/>
          <w:szCs w:val="28"/>
        </w:rPr>
        <w:t>1</w:t>
      </w:r>
      <w:r w:rsidR="00216EF3">
        <w:rPr>
          <w:rFonts w:eastAsia="Arial"/>
          <w:bCs/>
          <w:sz w:val="28"/>
          <w:szCs w:val="28"/>
        </w:rPr>
        <w:t xml:space="preserve"> апреля </w:t>
      </w:r>
      <w:r w:rsidR="00D441F4">
        <w:rPr>
          <w:rFonts w:eastAsia="Arial"/>
          <w:bCs/>
          <w:sz w:val="28"/>
          <w:szCs w:val="28"/>
        </w:rPr>
        <w:t xml:space="preserve">           </w:t>
      </w:r>
      <w:r w:rsidR="00216EF3">
        <w:rPr>
          <w:rFonts w:eastAsia="Arial"/>
          <w:bCs/>
          <w:sz w:val="28"/>
          <w:szCs w:val="28"/>
        </w:rPr>
        <w:t>2018 года.</w:t>
      </w:r>
    </w:p>
    <w:p w:rsidR="00010482" w:rsidRPr="00010482" w:rsidRDefault="00010482" w:rsidP="00336E37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4. Контроль исполнения настоящего решения возложить на комитет по социальной политике и местному самоуправлению (Терехов).</w:t>
      </w:r>
    </w:p>
    <w:p w:rsidR="00010482" w:rsidRDefault="00010482" w:rsidP="00010482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A94768" w:rsidRPr="00010482" w:rsidRDefault="00A94768" w:rsidP="00010482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Глава города Димитровграда</w:t>
      </w:r>
    </w:p>
    <w:p w:rsidR="00010482" w:rsidRPr="00010482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="000522F7">
        <w:rPr>
          <w:rFonts w:eastAsia="Arial"/>
          <w:bCs/>
          <w:sz w:val="28"/>
          <w:szCs w:val="28"/>
        </w:rPr>
        <w:t xml:space="preserve">      </w:t>
      </w:r>
      <w:r w:rsidRPr="00010482">
        <w:rPr>
          <w:rFonts w:eastAsia="Arial"/>
          <w:bCs/>
          <w:sz w:val="28"/>
          <w:szCs w:val="28"/>
        </w:rPr>
        <w:tab/>
        <w:t>А.М.Кошаев</w:t>
      </w:r>
    </w:p>
    <w:p w:rsidR="00010482" w:rsidRPr="00010482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010482" w:rsidRPr="00010482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010482" w:rsidRDefault="00010482" w:rsidP="00010482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ED6F0F" w:rsidRDefault="00ED6F0F" w:rsidP="00010482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ED6F0F" w:rsidRDefault="00ED6F0F" w:rsidP="00EA248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EA2480" w:rsidRPr="00EA2480" w:rsidRDefault="00EA2480" w:rsidP="00EA248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BA1DD4" w:rsidRPr="00EA2480" w:rsidRDefault="00BA1DD4" w:rsidP="00EA248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</w:p>
    <w:p w:rsidR="00BA1DD4" w:rsidRPr="00590C3C" w:rsidRDefault="00BA1DD4" w:rsidP="00BA1DD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  <w:lang w:eastAsia="ru-RU"/>
        </w:rPr>
      </w:pPr>
    </w:p>
    <w:p w:rsidR="00590C3C" w:rsidRDefault="00590C3C" w:rsidP="00BA1DD4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590C3C" w:rsidRPr="001B4944" w:rsidRDefault="00590C3C" w:rsidP="00BA1DD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/>
          <w:sz w:val="28"/>
          <w:szCs w:val="28"/>
        </w:rPr>
      </w:pPr>
    </w:p>
    <w:p w:rsidR="00590C3C" w:rsidRPr="001B4944" w:rsidRDefault="00590C3C" w:rsidP="00BA1DD4">
      <w:pPr>
        <w:spacing w:line="360" w:lineRule="auto"/>
        <w:ind w:firstLine="720"/>
        <w:jc w:val="both"/>
        <w:rPr>
          <w:sz w:val="28"/>
          <w:szCs w:val="28"/>
        </w:rPr>
      </w:pPr>
    </w:p>
    <w:p w:rsidR="0080062F" w:rsidRDefault="0080062F" w:rsidP="00677020">
      <w:pPr>
        <w:rPr>
          <w:noProof/>
          <w:sz w:val="28"/>
          <w:szCs w:val="28"/>
        </w:rPr>
      </w:pPr>
    </w:p>
    <w:p w:rsidR="0080062F" w:rsidRDefault="0080062F" w:rsidP="00677020">
      <w:pPr>
        <w:rPr>
          <w:noProof/>
          <w:sz w:val="28"/>
          <w:szCs w:val="28"/>
        </w:rPr>
      </w:pPr>
    </w:p>
    <w:p w:rsidR="0080062F" w:rsidRDefault="0080062F" w:rsidP="00677020">
      <w:pPr>
        <w:rPr>
          <w:noProof/>
          <w:sz w:val="28"/>
          <w:szCs w:val="28"/>
        </w:rPr>
      </w:pPr>
    </w:p>
    <w:p w:rsidR="0080062F" w:rsidRDefault="0080062F" w:rsidP="00677020">
      <w:pPr>
        <w:rPr>
          <w:noProof/>
          <w:sz w:val="28"/>
          <w:szCs w:val="28"/>
        </w:rPr>
      </w:pPr>
    </w:p>
    <w:p w:rsidR="0080062F" w:rsidRDefault="0080062F" w:rsidP="00677020">
      <w:pPr>
        <w:rPr>
          <w:noProof/>
          <w:sz w:val="28"/>
          <w:szCs w:val="28"/>
        </w:rPr>
      </w:pPr>
    </w:p>
    <w:p w:rsidR="0080062F" w:rsidRDefault="0080062F" w:rsidP="00677020">
      <w:pPr>
        <w:rPr>
          <w:noProof/>
          <w:sz w:val="28"/>
          <w:szCs w:val="28"/>
        </w:rPr>
      </w:pPr>
    </w:p>
    <w:p w:rsidR="0080062F" w:rsidRDefault="0080062F" w:rsidP="00677020">
      <w:pPr>
        <w:rPr>
          <w:noProof/>
          <w:sz w:val="28"/>
          <w:szCs w:val="28"/>
        </w:rPr>
      </w:pPr>
    </w:p>
    <w:sectPr w:rsidR="0080062F" w:rsidSect="00D441F4">
      <w:headerReference w:type="even" r:id="rId13"/>
      <w:headerReference w:type="default" r:id="rId14"/>
      <w:footnotePr>
        <w:pos w:val="beneathText"/>
      </w:footnotePr>
      <w:pgSz w:w="11905" w:h="16837"/>
      <w:pgMar w:top="1134" w:right="567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BB" w:rsidRDefault="009A6BBB">
      <w:r>
        <w:separator/>
      </w:r>
    </w:p>
  </w:endnote>
  <w:endnote w:type="continuationSeparator" w:id="0">
    <w:p w:rsidR="009A6BBB" w:rsidRDefault="009A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BB" w:rsidRDefault="009A6BBB">
      <w:r>
        <w:separator/>
      </w:r>
    </w:p>
  </w:footnote>
  <w:footnote w:type="continuationSeparator" w:id="0">
    <w:p w:rsidR="009A6BBB" w:rsidRDefault="009A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14C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22F7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5694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6145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2B19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14C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A6BBB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94768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41F4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5A51CD2E2AD1284C3BFD81B8B651F68584B9591046C22FEE9E7457E6261AA6405C4F19A5565116D5D49BZ4K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5A51CD2E2AD1284C3BFD81B8B651F68584B9591046C22FEE9E7457E6261AA6405C4F19A5565116D5D49AZ4K7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9457-35D3-48B8-9F7B-7D4F704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24</cp:revision>
  <cp:lastPrinted>2018-04-02T07:04:00Z</cp:lastPrinted>
  <dcterms:created xsi:type="dcterms:W3CDTF">2017-12-19T12:15:00Z</dcterms:created>
  <dcterms:modified xsi:type="dcterms:W3CDTF">2018-04-02T07:05:00Z</dcterms:modified>
</cp:coreProperties>
</file>