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49" w:rsidRPr="00C825E4" w:rsidRDefault="003340CA" w:rsidP="00C825E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78989517" r:id="rId9"/>
        </w:pict>
      </w:r>
      <w:r w:rsidR="005A551E" w:rsidRPr="00C825E4">
        <w:rPr>
          <w:b/>
          <w:sz w:val="36"/>
          <w:szCs w:val="36"/>
        </w:rPr>
        <w:t xml:space="preserve">                           </w:t>
      </w:r>
      <w:r w:rsidR="001204DC" w:rsidRPr="00C825E4">
        <w:rPr>
          <w:b/>
          <w:sz w:val="36"/>
          <w:szCs w:val="36"/>
        </w:rPr>
        <w:t xml:space="preserve">                               </w:t>
      </w:r>
      <w:r w:rsidR="00FB4C49" w:rsidRPr="00C825E4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B4C49" w:rsidRPr="009B04A3" w:rsidRDefault="00FB4C49" w:rsidP="00FB4C49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FB4C49" w:rsidRPr="00B132B2" w:rsidRDefault="00FB4C49" w:rsidP="00FB4C49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FB4C49" w:rsidRDefault="00FB4C49" w:rsidP="00FB4C49">
      <w:pPr>
        <w:pStyle w:val="8"/>
        <w:tabs>
          <w:tab w:val="left" w:pos="0"/>
        </w:tabs>
      </w:pPr>
    </w:p>
    <w:p w:rsidR="00FB4C49" w:rsidRDefault="00FB4C49" w:rsidP="00FB4C49">
      <w:pPr>
        <w:pStyle w:val="8"/>
        <w:tabs>
          <w:tab w:val="left" w:pos="0"/>
        </w:tabs>
      </w:pPr>
    </w:p>
    <w:p w:rsidR="00FB4C49" w:rsidRDefault="00FB4C49" w:rsidP="00FB4C4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B4C49" w:rsidRDefault="00FB4C49" w:rsidP="00FB4C4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B4C49" w:rsidRDefault="00FB4C49" w:rsidP="00FB4C49">
      <w:pPr>
        <w:jc w:val="center"/>
        <w:rPr>
          <w:sz w:val="32"/>
        </w:rPr>
      </w:pPr>
    </w:p>
    <w:p w:rsidR="00FB4C49" w:rsidRDefault="00FB4C49" w:rsidP="00FB4C4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B4C49" w:rsidRDefault="00FB4C49" w:rsidP="00FB4C4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FB4C49" w:rsidRDefault="00FB4C49" w:rsidP="00FB4C49">
      <w:pPr>
        <w:jc w:val="center"/>
      </w:pPr>
    </w:p>
    <w:p w:rsidR="00FB4C49" w:rsidRPr="0059564C" w:rsidRDefault="003B1436" w:rsidP="00FB4C4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FB4C49">
        <w:rPr>
          <w:rFonts w:ascii="Times New Roman CYR" w:hAnsi="Times New Roman CYR"/>
          <w:sz w:val="28"/>
          <w:u w:val="single"/>
        </w:rPr>
        <w:t xml:space="preserve">   </w:t>
      </w:r>
      <w:r w:rsidR="00512137">
        <w:rPr>
          <w:rFonts w:ascii="Times New Roman CYR" w:hAnsi="Times New Roman CYR"/>
          <w:sz w:val="28"/>
          <w:u w:val="single"/>
        </w:rPr>
        <w:t xml:space="preserve"> </w:t>
      </w:r>
      <w:r w:rsidR="0059564C">
        <w:rPr>
          <w:rFonts w:ascii="Times New Roman CYR" w:hAnsi="Times New Roman CYR"/>
          <w:sz w:val="28"/>
          <w:u w:val="single"/>
        </w:rPr>
        <w:t>3</w:t>
      </w:r>
      <w:r w:rsidR="00484583">
        <w:rPr>
          <w:rFonts w:ascii="Times New Roman CYR" w:hAnsi="Times New Roman CYR"/>
          <w:sz w:val="28"/>
          <w:u w:val="single"/>
        </w:rPr>
        <w:t>1</w:t>
      </w:r>
      <w:r w:rsidR="0059564C">
        <w:rPr>
          <w:rFonts w:ascii="Times New Roman CYR" w:hAnsi="Times New Roman CYR"/>
          <w:sz w:val="28"/>
          <w:u w:val="single"/>
        </w:rPr>
        <w:t xml:space="preserve">  </w:t>
      </w:r>
      <w:r w:rsidR="00484583">
        <w:rPr>
          <w:rFonts w:ascii="Times New Roman CYR" w:hAnsi="Times New Roman CYR"/>
          <w:sz w:val="28"/>
          <w:u w:val="single"/>
        </w:rPr>
        <w:t>января</w:t>
      </w:r>
      <w:r w:rsidR="0059564C">
        <w:rPr>
          <w:rFonts w:ascii="Times New Roman CYR" w:hAnsi="Times New Roman CYR"/>
          <w:sz w:val="28"/>
          <w:u w:val="single"/>
        </w:rPr>
        <w:t xml:space="preserve">  201</w:t>
      </w:r>
      <w:r w:rsidR="00826A92">
        <w:rPr>
          <w:rFonts w:ascii="Times New Roman CYR" w:hAnsi="Times New Roman CYR"/>
          <w:sz w:val="28"/>
          <w:u w:val="single"/>
        </w:rPr>
        <w:t>8</w:t>
      </w:r>
      <w:bookmarkStart w:id="0" w:name="_GoBack"/>
      <w:bookmarkEnd w:id="0"/>
      <w:r w:rsidR="0059564C">
        <w:rPr>
          <w:rFonts w:ascii="Times New Roman CYR" w:hAnsi="Times New Roman CYR"/>
          <w:sz w:val="28"/>
          <w:u w:val="single"/>
        </w:rPr>
        <w:t xml:space="preserve">  года</w:t>
      </w:r>
      <w:r w:rsidR="00FB4C49">
        <w:rPr>
          <w:rFonts w:ascii="Times New Roman CYR" w:hAnsi="Times New Roman CYR"/>
          <w:sz w:val="28"/>
          <w:u w:val="single"/>
        </w:rPr>
        <w:t xml:space="preserve">   </w:t>
      </w:r>
      <w:r w:rsidR="00FB4C49">
        <w:rPr>
          <w:rFonts w:ascii="Times New Roman CYR" w:hAnsi="Times New Roman CYR"/>
          <w:sz w:val="28"/>
        </w:rPr>
        <w:t xml:space="preserve">                                  </w:t>
      </w:r>
      <w:r w:rsidR="00C41759">
        <w:rPr>
          <w:rFonts w:ascii="Times New Roman CYR" w:hAnsi="Times New Roman CYR"/>
          <w:sz w:val="28"/>
        </w:rPr>
        <w:t xml:space="preserve">                       </w:t>
      </w:r>
      <w:r w:rsidR="00FB4C49">
        <w:rPr>
          <w:rFonts w:ascii="Times New Roman CYR" w:hAnsi="Times New Roman CYR"/>
          <w:sz w:val="28"/>
        </w:rPr>
        <w:t xml:space="preserve"> </w:t>
      </w:r>
      <w:r w:rsidR="005A551E">
        <w:rPr>
          <w:rFonts w:ascii="Times New Roman CYR" w:hAnsi="Times New Roman CYR"/>
          <w:sz w:val="28"/>
          <w:u w:val="single"/>
        </w:rPr>
        <w:t xml:space="preserve">  № </w:t>
      </w:r>
      <w:r w:rsidR="00484583">
        <w:rPr>
          <w:rFonts w:ascii="Times New Roman CYR" w:hAnsi="Times New Roman CYR"/>
          <w:sz w:val="28"/>
          <w:u w:val="single"/>
        </w:rPr>
        <w:t>76</w:t>
      </w:r>
      <w:r w:rsidR="0059564C">
        <w:rPr>
          <w:rFonts w:ascii="Times New Roman CYR" w:hAnsi="Times New Roman CYR"/>
          <w:sz w:val="28"/>
          <w:u w:val="single"/>
        </w:rPr>
        <w:t>/</w:t>
      </w:r>
      <w:r w:rsidR="00486804">
        <w:rPr>
          <w:rFonts w:ascii="Times New Roman CYR" w:hAnsi="Times New Roman CYR"/>
          <w:sz w:val="28"/>
          <w:u w:val="single"/>
        </w:rPr>
        <w:t>906</w:t>
      </w:r>
      <w:r w:rsidR="00715878">
        <w:rPr>
          <w:rFonts w:ascii="Times New Roman CYR" w:hAnsi="Times New Roman CYR"/>
          <w:sz w:val="28"/>
          <w:u w:val="single"/>
        </w:rPr>
        <w:t xml:space="preserve">  </w:t>
      </w:r>
      <w:r w:rsidR="00715878" w:rsidRPr="00715878">
        <w:rPr>
          <w:rFonts w:ascii="Times New Roman CYR" w:hAnsi="Times New Roman CYR"/>
          <w:sz w:val="2"/>
          <w:szCs w:val="2"/>
          <w:u w:val="single"/>
        </w:rPr>
        <w:t xml:space="preserve">. </w:t>
      </w:r>
      <w:r w:rsidR="00432D67" w:rsidRPr="00715878">
        <w:rPr>
          <w:rFonts w:ascii="Times New Roman CYR" w:hAnsi="Times New Roman CYR"/>
          <w:sz w:val="2"/>
          <w:szCs w:val="2"/>
          <w:u w:val="single"/>
        </w:rPr>
        <w:t xml:space="preserve">  </w:t>
      </w:r>
    </w:p>
    <w:p w:rsidR="00FB4C49" w:rsidRDefault="00FB4C49" w:rsidP="00FB4C4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EE3B17" w:rsidRDefault="00EE3B17" w:rsidP="00EE3B17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EE3B17" w:rsidRDefault="00EE3B17" w:rsidP="00EE3B17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EE3B17" w:rsidRDefault="00EE3B17" w:rsidP="00EE3B17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D31EDA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Положения</w:t>
      </w:r>
    </w:p>
    <w:p w:rsidR="00D31EDA" w:rsidRDefault="00D31EDA" w:rsidP="00EE3B1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Комиссии по </w:t>
      </w:r>
      <w:r w:rsidR="00484583">
        <w:rPr>
          <w:b/>
          <w:sz w:val="28"/>
          <w:szCs w:val="28"/>
          <w:lang w:eastAsia="ru-RU"/>
        </w:rPr>
        <w:t>соблюдению требований к должностному поведению</w:t>
      </w:r>
      <w:r>
        <w:rPr>
          <w:b/>
          <w:sz w:val="28"/>
          <w:szCs w:val="28"/>
          <w:lang w:eastAsia="ru-RU"/>
        </w:rPr>
        <w:t xml:space="preserve">  Глав</w:t>
      </w:r>
      <w:r w:rsidR="00484583">
        <w:rPr>
          <w:b/>
          <w:sz w:val="28"/>
          <w:szCs w:val="28"/>
          <w:lang w:eastAsia="ru-RU"/>
        </w:rPr>
        <w:t>ы</w:t>
      </w:r>
      <w:r>
        <w:rPr>
          <w:b/>
          <w:sz w:val="28"/>
          <w:szCs w:val="28"/>
          <w:lang w:eastAsia="ru-RU"/>
        </w:rPr>
        <w:t xml:space="preserve"> города Димитровграда Ульяновской области и депутат</w:t>
      </w:r>
      <w:r w:rsidR="00484583">
        <w:rPr>
          <w:b/>
          <w:sz w:val="28"/>
          <w:szCs w:val="28"/>
          <w:lang w:eastAsia="ru-RU"/>
        </w:rPr>
        <w:t>ов</w:t>
      </w:r>
      <w:r>
        <w:rPr>
          <w:b/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 w:rsidR="00484583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EE3B17" w:rsidRDefault="00EE3B17" w:rsidP="00D31E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E3B17" w:rsidRDefault="00EE3B17" w:rsidP="00D31E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31EDA" w:rsidRDefault="00D31EDA" w:rsidP="00D31E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F0704E" w:rsidRDefault="00F0704E" w:rsidP="00D31ED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31EDA" w:rsidRDefault="00D31EDA" w:rsidP="00F07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</w:t>
      </w:r>
      <w:r>
        <w:rPr>
          <w:bCs/>
          <w:sz w:val="28"/>
          <w:szCs w:val="28"/>
          <w:lang w:eastAsia="ru-RU"/>
        </w:rPr>
        <w:t xml:space="preserve">Федеральным законом </w:t>
      </w:r>
      <w:r>
        <w:rPr>
          <w:sz w:val="28"/>
          <w:szCs w:val="28"/>
          <w:lang w:eastAsia="ru-RU"/>
        </w:rPr>
        <w:t xml:space="preserve">от 25.12.2008 №273-ФЗ </w:t>
      </w:r>
      <w:r w:rsidR="00C60703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«О противодействии коррупции», Федеральным законом от 06.10.2003 </w:t>
      </w:r>
      <w:r w:rsidR="00C60703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Федеральном законом от 03.11.2015 №303-ФЗ</w:t>
      </w:r>
      <w:r w:rsidR="00F0704E">
        <w:rPr>
          <w:sz w:val="28"/>
          <w:szCs w:val="28"/>
          <w:lang w:eastAsia="ru-RU"/>
        </w:rPr>
        <w:t xml:space="preserve"> </w:t>
      </w:r>
      <w:r w:rsidR="00C60703">
        <w:rPr>
          <w:sz w:val="28"/>
          <w:szCs w:val="28"/>
          <w:lang w:eastAsia="ru-RU"/>
        </w:rPr>
        <w:t xml:space="preserve">         </w:t>
      </w:r>
      <w:r w:rsidR="00F0704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F0704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Уставом  муниципального образования «Город Димитровград» Ульяновской области, Городская Дума города Димитровграда Ульяновской области второго созыва </w:t>
      </w:r>
      <w:r w:rsidRPr="00EE3B17">
        <w:rPr>
          <w:b/>
          <w:sz w:val="32"/>
          <w:szCs w:val="32"/>
          <w:lang w:eastAsia="ru-RU"/>
        </w:rPr>
        <w:t>решила:</w:t>
      </w:r>
      <w:proofErr w:type="gramEnd"/>
    </w:p>
    <w:p w:rsidR="00D31EDA" w:rsidRDefault="00D31EDA" w:rsidP="00F070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Положение о Комиссии по </w:t>
      </w:r>
      <w:r w:rsidR="00EE3B17">
        <w:rPr>
          <w:sz w:val="28"/>
          <w:szCs w:val="28"/>
          <w:lang w:eastAsia="ru-RU"/>
        </w:rPr>
        <w:t>соблюдению требований</w:t>
      </w:r>
      <w:r>
        <w:rPr>
          <w:sz w:val="28"/>
          <w:szCs w:val="28"/>
          <w:lang w:eastAsia="ru-RU"/>
        </w:rPr>
        <w:t xml:space="preserve"> </w:t>
      </w:r>
      <w:r w:rsidR="00EE3B17">
        <w:rPr>
          <w:sz w:val="28"/>
          <w:szCs w:val="28"/>
          <w:lang w:eastAsia="ru-RU"/>
        </w:rPr>
        <w:t xml:space="preserve">к должностному поведению </w:t>
      </w:r>
      <w:r>
        <w:rPr>
          <w:sz w:val="28"/>
          <w:szCs w:val="28"/>
          <w:lang w:eastAsia="ru-RU"/>
        </w:rPr>
        <w:t>Глав</w:t>
      </w:r>
      <w:r w:rsidR="00EE3B17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города Димитровграда Ульяновской области и депутат</w:t>
      </w:r>
      <w:r w:rsidR="00EE3B17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Городской Думы города Димитровграда Ульяновской области</w:t>
      </w:r>
      <w:r w:rsidR="00EE3B1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урегулированию конфликта интересов, согласно приложению к настоящему решению.</w:t>
      </w:r>
    </w:p>
    <w:p w:rsidR="00EE3B17" w:rsidRDefault="00D31EDA" w:rsidP="00F0704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EE3B17">
        <w:rPr>
          <w:sz w:val="28"/>
          <w:szCs w:val="28"/>
          <w:lang w:eastAsia="ru-RU"/>
        </w:rPr>
        <w:t xml:space="preserve">Признать утратившими силу (отменить) решения Городской </w:t>
      </w:r>
      <w:proofErr w:type="gramStart"/>
      <w:r w:rsidR="00EE3B17">
        <w:rPr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="00EE3B17">
        <w:rPr>
          <w:sz w:val="28"/>
          <w:szCs w:val="28"/>
          <w:lang w:eastAsia="ru-RU"/>
        </w:rPr>
        <w:t>:</w:t>
      </w:r>
    </w:p>
    <w:p w:rsidR="00EE3B17" w:rsidRDefault="00EE3B17" w:rsidP="00F0704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30.03.2016 №42/516 «</w:t>
      </w:r>
      <w:r w:rsidRPr="00EE3B17">
        <w:rPr>
          <w:sz w:val="28"/>
          <w:szCs w:val="28"/>
          <w:lang w:eastAsia="ru-RU"/>
        </w:rPr>
        <w:t xml:space="preserve">Об утверждении Положения о Комиссии по </w:t>
      </w:r>
      <w:proofErr w:type="gramStart"/>
      <w:r w:rsidRPr="00EE3B17">
        <w:rPr>
          <w:sz w:val="28"/>
          <w:szCs w:val="28"/>
          <w:lang w:eastAsia="ru-RU"/>
        </w:rPr>
        <w:t>контролю за</w:t>
      </w:r>
      <w:proofErr w:type="gramEnd"/>
      <w:r w:rsidRPr="00EE3B17">
        <w:rPr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Главой города Димитровграда Ульяновской области и депутатами Городской Думы города Димитровграда Ульяновской области, по соблюдению ими иных требований законодательства о противодействии коррупции и урегулированию конфликта интересов»</w:t>
      </w:r>
      <w:r>
        <w:rPr>
          <w:sz w:val="28"/>
          <w:szCs w:val="28"/>
          <w:lang w:eastAsia="ru-RU"/>
        </w:rPr>
        <w:t>;</w:t>
      </w:r>
    </w:p>
    <w:p w:rsidR="00EE3B17" w:rsidRPr="00EE3B17" w:rsidRDefault="00EE3B17" w:rsidP="00EE3B1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E3B17">
        <w:rPr>
          <w:sz w:val="28"/>
          <w:szCs w:val="28"/>
          <w:lang w:eastAsia="ru-RU"/>
        </w:rPr>
        <w:t>2.2. От 26.10.2016 №53/640 «</w:t>
      </w:r>
      <w:r w:rsidRPr="00EE3B17">
        <w:rPr>
          <w:sz w:val="28"/>
          <w:szCs w:val="28"/>
        </w:rPr>
        <w:t xml:space="preserve">О внесении изменений в Положение о Комиссии по </w:t>
      </w:r>
      <w:proofErr w:type="gramStart"/>
      <w:r w:rsidRPr="00EE3B17">
        <w:rPr>
          <w:sz w:val="28"/>
          <w:szCs w:val="28"/>
        </w:rPr>
        <w:t>контролю за</w:t>
      </w:r>
      <w:proofErr w:type="gramEnd"/>
      <w:r w:rsidRPr="00EE3B17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Главой города Димитровграда Ульяновской области и депутатами Городской Думы города Димитровграда Ульяновской области, по соблюдению ими требований законодательства о противодействии коррупции и урегулированию конфликта интересов</w:t>
      </w:r>
      <w:r w:rsidRPr="00EE3B17">
        <w:rPr>
          <w:sz w:val="28"/>
          <w:szCs w:val="28"/>
          <w:lang w:eastAsia="ru-RU"/>
        </w:rPr>
        <w:t>»;</w:t>
      </w:r>
    </w:p>
    <w:p w:rsidR="00EE3B17" w:rsidRPr="00EE3B17" w:rsidRDefault="00EE3B17" w:rsidP="00EE3B17">
      <w:pPr>
        <w:pStyle w:val="a3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E3B17">
        <w:rPr>
          <w:sz w:val="28"/>
          <w:szCs w:val="28"/>
          <w:lang w:eastAsia="ru-RU"/>
        </w:rPr>
        <w:tab/>
        <w:t xml:space="preserve">2.3. </w:t>
      </w:r>
      <w:proofErr w:type="gramStart"/>
      <w:r w:rsidRPr="00EE3B17">
        <w:rPr>
          <w:sz w:val="28"/>
          <w:szCs w:val="28"/>
          <w:lang w:eastAsia="ru-RU"/>
        </w:rPr>
        <w:t>От 30.11.2016 №54/669 «</w:t>
      </w:r>
      <w:r w:rsidRPr="00EE3B17">
        <w:rPr>
          <w:sz w:val="28"/>
          <w:szCs w:val="28"/>
        </w:rPr>
        <w:t>О внесении изменения в Положение о Комиссии по контролю за достоверностью сведений о доходах, об имуществе и обязательствах имущественного характера, представляемых Главой города Димитровграда Ульяновской области и депутатами Городской Думы города Димитровграда Ульяновской области, по соблюдению ими иных требований законодательства о противодействии коррупции и урегулированию конфликта интересов</w:t>
      </w:r>
      <w:r w:rsidRPr="00EE3B17">
        <w:rPr>
          <w:sz w:val="28"/>
          <w:szCs w:val="28"/>
          <w:lang w:eastAsia="ru-RU"/>
        </w:rPr>
        <w:t>».</w:t>
      </w:r>
      <w:proofErr w:type="gramEnd"/>
    </w:p>
    <w:p w:rsidR="00D31EDA" w:rsidRDefault="00EE3B17" w:rsidP="00F0704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D31EDA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</w:t>
      </w:r>
      <w:r w:rsidR="00D31EDA">
        <w:rPr>
          <w:color w:val="000000"/>
          <w:sz w:val="28"/>
          <w:szCs w:val="28"/>
        </w:rPr>
        <w:t>(</w:t>
      </w:r>
      <w:hyperlink r:id="rId10" w:history="1"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www</w:t>
        </w:r>
        <w:r w:rsidR="00D31EDA" w:rsidRPr="00F0704E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D31EDA" w:rsidRPr="00F0704E">
          <w:rPr>
            <w:rStyle w:val="aa"/>
            <w:color w:val="000000"/>
            <w:sz w:val="28"/>
            <w:szCs w:val="28"/>
            <w:u w:val="none"/>
          </w:rPr>
          <w:t>.</w:t>
        </w:r>
        <w:proofErr w:type="spellStart"/>
        <w:r w:rsidR="00D31EDA" w:rsidRPr="00F0704E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D31EDA" w:rsidRPr="00F0704E">
          <w:rPr>
            <w:rStyle w:val="aa"/>
            <w:color w:val="000000"/>
            <w:sz w:val="28"/>
            <w:szCs w:val="28"/>
            <w:u w:val="none"/>
          </w:rPr>
          <w:t>)</w:t>
        </w:r>
      </w:hyperlink>
      <w:r w:rsidR="00D31EDA" w:rsidRPr="00F0704E">
        <w:rPr>
          <w:color w:val="000000"/>
          <w:sz w:val="28"/>
          <w:szCs w:val="28"/>
        </w:rPr>
        <w:t>.</w:t>
      </w:r>
    </w:p>
    <w:p w:rsidR="00D31EDA" w:rsidRDefault="00F0704E" w:rsidP="00486804">
      <w:pPr>
        <w:spacing w:line="360" w:lineRule="auto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EE3B17">
        <w:rPr>
          <w:sz w:val="28"/>
          <w:szCs w:val="28"/>
          <w:lang w:eastAsia="ru-RU"/>
        </w:rPr>
        <w:t>4</w:t>
      </w:r>
      <w:r w:rsidR="00D31EDA">
        <w:rPr>
          <w:sz w:val="28"/>
          <w:szCs w:val="28"/>
          <w:lang w:eastAsia="ru-RU"/>
        </w:rPr>
        <w:t>.</w:t>
      </w:r>
      <w:r w:rsidR="00D31EDA">
        <w:rPr>
          <w:sz w:val="28"/>
          <w:szCs w:val="20"/>
          <w:lang w:eastAsia="ru-RU"/>
        </w:rPr>
        <w:t xml:space="preserve"> Установить, что настоящее решение вступает в силу со дня, следующего за днем его официального опубликования.</w:t>
      </w:r>
    </w:p>
    <w:p w:rsidR="00D31EDA" w:rsidRDefault="00D31EDA" w:rsidP="00F0704E">
      <w:pPr>
        <w:tabs>
          <w:tab w:val="left" w:pos="993"/>
          <w:tab w:val="left" w:pos="11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E3B1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0704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t>Глав</w:t>
      </w:r>
      <w:r w:rsidR="00EE3B17">
        <w:rPr>
          <w:rFonts w:eastAsia="Arial"/>
          <w:sz w:val="28"/>
        </w:rPr>
        <w:t>а</w:t>
      </w:r>
      <w:r>
        <w:rPr>
          <w:rFonts w:eastAsia="Arial"/>
          <w:sz w:val="28"/>
        </w:rPr>
        <w:t xml:space="preserve"> города Димитровграда</w:t>
      </w:r>
    </w:p>
    <w:p w:rsidR="00D31EDA" w:rsidRDefault="00D31EDA" w:rsidP="00F0704E">
      <w:pPr>
        <w:tabs>
          <w:tab w:val="left" w:pos="0"/>
        </w:tabs>
        <w:autoSpaceDE w:val="0"/>
        <w:jc w:val="both"/>
        <w:rPr>
          <w:rFonts w:eastAsia="Arial"/>
          <w:sz w:val="28"/>
        </w:rPr>
      </w:pPr>
      <w:r>
        <w:rPr>
          <w:rFonts w:eastAsia="Arial"/>
          <w:sz w:val="28"/>
        </w:rPr>
        <w:t xml:space="preserve">Ульяновской области                                                            </w:t>
      </w:r>
      <w:r w:rsidR="00F0704E">
        <w:rPr>
          <w:rFonts w:eastAsia="Arial"/>
          <w:sz w:val="28"/>
        </w:rPr>
        <w:t xml:space="preserve">   </w:t>
      </w:r>
      <w:r>
        <w:rPr>
          <w:rFonts w:eastAsia="Arial"/>
          <w:sz w:val="28"/>
        </w:rPr>
        <w:t xml:space="preserve">    </w:t>
      </w:r>
      <w:r w:rsidR="004A1A7A">
        <w:rPr>
          <w:rFonts w:eastAsia="Arial"/>
          <w:sz w:val="28"/>
        </w:rPr>
        <w:t>А.М.Кошаев</w:t>
      </w:r>
    </w:p>
    <w:p w:rsidR="00D31EDA" w:rsidRDefault="00D31EDA" w:rsidP="00F0704E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31EDA" w:rsidRDefault="00D31EDA" w:rsidP="00D31EDA">
      <w:pPr>
        <w:jc w:val="both"/>
        <w:rPr>
          <w:b/>
          <w:bCs/>
          <w:sz w:val="22"/>
          <w:szCs w:val="22"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7B79D9" w:rsidP="00D31EDA">
      <w:pPr>
        <w:jc w:val="both"/>
        <w:rPr>
          <w:b/>
          <w:bCs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449709" wp14:editId="3E62E174">
                <wp:simplePos x="0" y="0"/>
                <wp:positionH relativeFrom="column">
                  <wp:posOffset>274320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D9" w:rsidRPr="00C05376" w:rsidRDefault="007B79D9" w:rsidP="00F315E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7B79D9" w:rsidRDefault="007B79D9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.6pt;margin-top:704.7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Gm2AIAAMg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" filled="f" stroked="f">
                <v:textbox>
                  <w:txbxContent>
                    <w:p w:rsidR="007B79D9" w:rsidRPr="00C05376" w:rsidRDefault="007B79D9" w:rsidP="00F315E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7B79D9" w:rsidRDefault="007B79D9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/>
          <w:bCs/>
          <w:lang w:eastAsia="ru-RU"/>
        </w:rPr>
      </w:pPr>
    </w:p>
    <w:p w:rsidR="00D31EDA" w:rsidRDefault="00D31EDA" w:rsidP="00D31EDA">
      <w:pPr>
        <w:jc w:val="both"/>
        <w:rPr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EDA" w:rsidTr="00D31EDA">
        <w:tc>
          <w:tcPr>
            <w:tcW w:w="4785" w:type="dxa"/>
          </w:tcPr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0704E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F0704E" w:rsidRDefault="00F0704E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E3B17" w:rsidRDefault="00EE3B17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704E" w:rsidRDefault="00F0704E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4A1A7A" w:rsidRDefault="00F0704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D31EDA" w:rsidRDefault="004A1A7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D31EDA">
              <w:rPr>
                <w:sz w:val="28"/>
                <w:szCs w:val="28"/>
                <w:lang w:eastAsia="ru-RU"/>
              </w:rPr>
              <w:t xml:space="preserve">Приложение 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Городской Думы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города Димитровграда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Ульяновской области 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второго созыва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от</w:t>
            </w:r>
            <w:r w:rsidR="00F0704E">
              <w:rPr>
                <w:sz w:val="28"/>
                <w:szCs w:val="28"/>
                <w:lang w:eastAsia="ru-RU"/>
              </w:rPr>
              <w:t xml:space="preserve"> 3</w:t>
            </w:r>
            <w:r w:rsidR="00EE3B17">
              <w:rPr>
                <w:sz w:val="28"/>
                <w:szCs w:val="28"/>
                <w:lang w:eastAsia="ru-RU"/>
              </w:rPr>
              <w:t>1</w:t>
            </w:r>
            <w:r w:rsidR="00F0704E">
              <w:rPr>
                <w:sz w:val="28"/>
                <w:szCs w:val="28"/>
                <w:lang w:eastAsia="ru-RU"/>
              </w:rPr>
              <w:t>.</w:t>
            </w:r>
            <w:r w:rsidR="00EE3B17">
              <w:rPr>
                <w:sz w:val="28"/>
                <w:szCs w:val="28"/>
                <w:lang w:eastAsia="ru-RU"/>
              </w:rPr>
              <w:t>01</w:t>
            </w:r>
            <w:r w:rsidR="00F0704E">
              <w:rPr>
                <w:sz w:val="28"/>
                <w:szCs w:val="28"/>
                <w:lang w:eastAsia="ru-RU"/>
              </w:rPr>
              <w:t>.201</w:t>
            </w:r>
            <w:r w:rsidR="00EE3B17">
              <w:rPr>
                <w:sz w:val="28"/>
                <w:szCs w:val="28"/>
                <w:lang w:eastAsia="ru-RU"/>
              </w:rPr>
              <w:t>8</w:t>
            </w:r>
            <w:r w:rsidR="00F0704E">
              <w:rPr>
                <w:sz w:val="28"/>
                <w:szCs w:val="28"/>
                <w:lang w:eastAsia="ru-RU"/>
              </w:rPr>
              <w:t xml:space="preserve"> №</w:t>
            </w:r>
            <w:r w:rsidR="00EE3B17">
              <w:rPr>
                <w:sz w:val="28"/>
                <w:szCs w:val="28"/>
                <w:lang w:eastAsia="ru-RU"/>
              </w:rPr>
              <w:t>76</w:t>
            </w:r>
            <w:r w:rsidR="00F0704E">
              <w:rPr>
                <w:sz w:val="28"/>
                <w:szCs w:val="28"/>
                <w:lang w:eastAsia="ru-RU"/>
              </w:rPr>
              <w:t>/</w:t>
            </w:r>
            <w:r w:rsidR="00486804">
              <w:rPr>
                <w:sz w:val="28"/>
                <w:szCs w:val="28"/>
                <w:lang w:eastAsia="ru-RU"/>
              </w:rPr>
              <w:t>906</w:t>
            </w: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D31EDA" w:rsidRDefault="00D31ED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A734C" w:rsidRPr="00B86114" w:rsidRDefault="003340CA" w:rsidP="001A734C">
      <w:pPr>
        <w:pStyle w:val="ConsPlusNormal"/>
        <w:jc w:val="center"/>
        <w:rPr>
          <w:b/>
        </w:rPr>
      </w:pPr>
      <w:hyperlink r:id="rId11" w:history="1">
        <w:r w:rsidR="001A734C" w:rsidRPr="00B86114">
          <w:rPr>
            <w:b/>
          </w:rPr>
          <w:t>Положение</w:t>
        </w:r>
      </w:hyperlink>
    </w:p>
    <w:p w:rsidR="001A734C" w:rsidRPr="00B86114" w:rsidRDefault="001A734C" w:rsidP="001A734C">
      <w:pPr>
        <w:pStyle w:val="ConsPlusNormal"/>
        <w:jc w:val="center"/>
        <w:rPr>
          <w:b/>
        </w:rPr>
      </w:pPr>
      <w:r w:rsidRPr="00B86114">
        <w:rPr>
          <w:b/>
        </w:rPr>
        <w:t xml:space="preserve">о Комиссии по соблюдению требований к должностному поведению </w:t>
      </w:r>
      <w:r>
        <w:rPr>
          <w:b/>
        </w:rPr>
        <w:t>Главы города Димитровграда Ульяновской области и депутатов Городской Думы города Димитровграда Ульяновской области</w:t>
      </w:r>
      <w:r w:rsidRPr="00B86114">
        <w:rPr>
          <w:b/>
        </w:rPr>
        <w:t xml:space="preserve"> и урегулированию конфликта интересов</w:t>
      </w:r>
    </w:p>
    <w:p w:rsidR="001A734C" w:rsidRPr="00B86114" w:rsidRDefault="001A734C" w:rsidP="001A734C">
      <w:pPr>
        <w:pStyle w:val="ConsPlusNormal"/>
        <w:jc w:val="center"/>
        <w:rPr>
          <w:b/>
        </w:rPr>
      </w:pPr>
    </w:p>
    <w:p w:rsidR="001A734C" w:rsidRPr="00B86114" w:rsidRDefault="001A734C" w:rsidP="001A734C">
      <w:pPr>
        <w:pStyle w:val="ConsPlusNormal"/>
        <w:jc w:val="center"/>
        <w:rPr>
          <w:b/>
        </w:rPr>
      </w:pP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b/>
        </w:rPr>
      </w:pPr>
      <w:r w:rsidRPr="00B86114">
        <w:t xml:space="preserve">Комиссия по соблюдению требований к должностному поведению </w:t>
      </w:r>
      <w:r w:rsidRPr="00080A15">
        <w:t>Главы города Димитровграда Ульяновской области и депутатов Городской Думы города Димитровграда Ульяновской области</w:t>
      </w:r>
      <w:r w:rsidRPr="00B86114">
        <w:rPr>
          <w:b/>
        </w:rPr>
        <w:t xml:space="preserve"> </w:t>
      </w:r>
      <w:r w:rsidRPr="00B86114">
        <w:t>и урегулированию конфликта интересов (далее</w:t>
      </w:r>
      <w:r>
        <w:t xml:space="preserve"> по тексту </w:t>
      </w:r>
      <w:r w:rsidRPr="00B86114">
        <w:t>– Комиссия) является постоянно действующим органом</w:t>
      </w:r>
      <w:r>
        <w:t xml:space="preserve"> Городской Думы города Димитровграда Ульяновской области (далее по тексту – Городская Дума), создаваемым на срок её полномочий</w:t>
      </w:r>
      <w:r w:rsidRPr="00B86114">
        <w:t>.</w:t>
      </w:r>
    </w:p>
    <w:p w:rsidR="001A734C" w:rsidRPr="00B86114" w:rsidRDefault="001A734C" w:rsidP="001A734C">
      <w:pPr>
        <w:numPr>
          <w:ilvl w:val="0"/>
          <w:numId w:val="2"/>
        </w:numPr>
        <w:tabs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B86114">
          <w:rPr>
            <w:sz w:val="28"/>
            <w:szCs w:val="28"/>
          </w:rPr>
          <w:t>Конституцией</w:t>
        </w:r>
      </w:hyperlink>
      <w:r w:rsidRPr="00B8611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Ульяновской области, Уставом муниципального образования «</w:t>
      </w:r>
      <w:r>
        <w:rPr>
          <w:sz w:val="28"/>
          <w:szCs w:val="28"/>
        </w:rPr>
        <w:t>Город Димитровград</w:t>
      </w:r>
      <w:r w:rsidRPr="00B86114">
        <w:rPr>
          <w:sz w:val="28"/>
          <w:szCs w:val="28"/>
        </w:rPr>
        <w:t>»</w:t>
      </w:r>
      <w:r>
        <w:rPr>
          <w:sz w:val="28"/>
          <w:szCs w:val="28"/>
        </w:rPr>
        <w:t xml:space="preserve"> Ульяновской области</w:t>
      </w:r>
      <w:r w:rsidRPr="00B86114">
        <w:rPr>
          <w:sz w:val="28"/>
          <w:szCs w:val="28"/>
        </w:rPr>
        <w:t>, муниципальными правовыми актами, а также настоящим Положением.</w:t>
      </w:r>
    </w:p>
    <w:p w:rsidR="001A734C" w:rsidRPr="00B86114" w:rsidRDefault="001A734C" w:rsidP="001A734C">
      <w:pPr>
        <w:numPr>
          <w:ilvl w:val="0"/>
          <w:numId w:val="2"/>
        </w:numPr>
        <w:tabs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Основной задачей Комиссии является содействие:</w:t>
      </w:r>
    </w:p>
    <w:p w:rsidR="001A734C" w:rsidRPr="00B86114" w:rsidRDefault="00451F10" w:rsidP="001A734C">
      <w:pPr>
        <w:numPr>
          <w:ilvl w:val="1"/>
          <w:numId w:val="2"/>
        </w:numPr>
        <w:tabs>
          <w:tab w:val="clear" w:pos="792"/>
          <w:tab w:val="left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A734C" w:rsidRPr="00B86114">
        <w:rPr>
          <w:sz w:val="28"/>
          <w:szCs w:val="28"/>
        </w:rPr>
        <w:t xml:space="preserve"> обеспечении соблюдения </w:t>
      </w:r>
      <w:r w:rsidR="001A734C">
        <w:rPr>
          <w:sz w:val="28"/>
          <w:szCs w:val="28"/>
        </w:rPr>
        <w:t>Главой города Димитровграда Ульяновской области (далее по тексту – Глава города) и депутатами Городской Думы</w:t>
      </w:r>
      <w:r w:rsidR="001A734C" w:rsidRPr="00B86114">
        <w:rPr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="001A734C" w:rsidRPr="00B86114">
          <w:rPr>
            <w:sz w:val="28"/>
            <w:szCs w:val="28"/>
          </w:rPr>
          <w:t>законом</w:t>
        </w:r>
      </w:hyperlink>
      <w:r w:rsidR="001A734C" w:rsidRPr="00B86114">
        <w:rPr>
          <w:sz w:val="28"/>
          <w:szCs w:val="28"/>
        </w:rPr>
        <w:t xml:space="preserve"> от 25.12.2008 №273-ФЗ «О противодействии коррупции», другими федеральными </w:t>
      </w:r>
      <w:hyperlink r:id="rId14" w:history="1">
        <w:r w:rsidR="001A734C" w:rsidRPr="00B86114">
          <w:rPr>
            <w:sz w:val="28"/>
            <w:szCs w:val="28"/>
          </w:rPr>
          <w:t>законами</w:t>
        </w:r>
      </w:hyperlink>
      <w:r w:rsidR="001A734C" w:rsidRPr="00B86114">
        <w:rPr>
          <w:sz w:val="28"/>
          <w:szCs w:val="28"/>
        </w:rPr>
        <w:t xml:space="preserve"> (далее </w:t>
      </w:r>
      <w:r w:rsidR="001A734C" w:rsidRPr="00B86114">
        <w:rPr>
          <w:sz w:val="28"/>
          <w:szCs w:val="28"/>
        </w:rPr>
        <w:noBreakHyphen/>
        <w:t xml:space="preserve"> требования к должностному поведению и (или) требования об урегулировании конфликта интересов);</w:t>
      </w:r>
      <w:proofErr w:type="gramEnd"/>
    </w:p>
    <w:p w:rsidR="001A734C" w:rsidRPr="00B86114" w:rsidRDefault="00451F10" w:rsidP="001A734C">
      <w:pPr>
        <w:numPr>
          <w:ilvl w:val="1"/>
          <w:numId w:val="2"/>
        </w:numPr>
        <w:tabs>
          <w:tab w:val="clear" w:pos="792"/>
          <w:tab w:val="left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34C" w:rsidRPr="00B86114">
        <w:rPr>
          <w:sz w:val="28"/>
          <w:szCs w:val="28"/>
        </w:rPr>
        <w:t xml:space="preserve"> осуществлении </w:t>
      </w:r>
      <w:r w:rsidR="001A734C">
        <w:rPr>
          <w:sz w:val="28"/>
          <w:szCs w:val="28"/>
        </w:rPr>
        <w:t>Главой города и Городской Думой</w:t>
      </w:r>
      <w:r w:rsidR="001A734C" w:rsidRPr="00B86114">
        <w:rPr>
          <w:sz w:val="28"/>
          <w:szCs w:val="28"/>
        </w:rPr>
        <w:t xml:space="preserve"> мер по предупреждению коррупции.</w:t>
      </w:r>
    </w:p>
    <w:p w:rsidR="001A734C" w:rsidRPr="00B86114" w:rsidRDefault="001A734C" w:rsidP="001A734C">
      <w:pPr>
        <w:numPr>
          <w:ilvl w:val="0"/>
          <w:numId w:val="2"/>
        </w:numPr>
        <w:tabs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Численный и персональный состав Комиссии утверждается решением </w:t>
      </w:r>
      <w:r>
        <w:rPr>
          <w:sz w:val="28"/>
          <w:szCs w:val="28"/>
        </w:rPr>
        <w:t>Городской Думы</w:t>
      </w:r>
      <w:r w:rsidRPr="00B86114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734C" w:rsidRPr="00B86114" w:rsidRDefault="001A734C" w:rsidP="001A734C">
      <w:pPr>
        <w:pStyle w:val="ConsPlusNormal"/>
        <w:tabs>
          <w:tab w:val="left" w:pos="1080"/>
        </w:tabs>
        <w:ind w:firstLine="709"/>
        <w:jc w:val="both"/>
      </w:pPr>
      <w:r w:rsidRPr="00B86114"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Председателем Комиссии назначается один из заместителей Главы </w:t>
      </w:r>
      <w:r>
        <w:t>города</w:t>
      </w:r>
      <w:r w:rsidRPr="00B86114">
        <w:t>. Секретарём Комиссии назначается муниципальный служащий, в должностные обязанности которого входит работа по профилактике коррупционных и иных правонарушений.</w:t>
      </w:r>
    </w:p>
    <w:p w:rsidR="001A734C" w:rsidRPr="00C26767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C26767">
        <w:t xml:space="preserve">В состав Комиссии могут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</w:t>
      </w:r>
      <w:bookmarkStart w:id="1" w:name="Par4"/>
      <w:bookmarkEnd w:id="1"/>
      <w:r w:rsidRPr="00C26767">
        <w:t>представител</w:t>
      </w:r>
      <w:r>
        <w:t>ь</w:t>
      </w:r>
      <w:r w:rsidRPr="00C26767">
        <w:t xml:space="preserve"> Общественной палаты </w:t>
      </w:r>
      <w:r>
        <w:t>города Димитровграда Ульяновской области</w:t>
      </w:r>
      <w:r w:rsidRPr="00C26767">
        <w:t>, представител</w:t>
      </w:r>
      <w:r>
        <w:t>и</w:t>
      </w:r>
      <w:r w:rsidRPr="00C26767">
        <w:t xml:space="preserve"> общественн</w:t>
      </w:r>
      <w:r>
        <w:t>ых организаций по согласованию с ними</w:t>
      </w:r>
      <w:r w:rsidRPr="00C26767">
        <w:t>.</w:t>
      </w:r>
    </w:p>
    <w:p w:rsidR="001A734C" w:rsidRPr="00B86114" w:rsidRDefault="001A734C" w:rsidP="001A734C">
      <w:pPr>
        <w:pStyle w:val="ConsPlusNormal"/>
        <w:tabs>
          <w:tab w:val="left" w:pos="1080"/>
        </w:tabs>
        <w:ind w:firstLine="709"/>
        <w:jc w:val="both"/>
      </w:pPr>
      <w:r w:rsidRPr="00B86114">
        <w:t xml:space="preserve">Число членов Комиссии, не замещающих должности муниципальной службы, муниципальные должности в </w:t>
      </w:r>
      <w:r>
        <w:t>Городской Думе,</w:t>
      </w:r>
      <w:r w:rsidRPr="00B86114">
        <w:t xml:space="preserve"> должно составлять не менее одной четверти от общего числа членов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К ведению Комиссии относятся: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num" w:pos="135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proofErr w:type="gramStart"/>
      <w:r w:rsidRPr="00B86114">
        <w:rPr>
          <w:sz w:val="28"/>
          <w:szCs w:val="28"/>
        </w:rPr>
        <w:t xml:space="preserve">Организация сбора копий справок о доходах, расходах, об имуществе и обязательствах имущественного характера, предоставляемых лицами, замещающими муниципальные должности,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>города Димитровграда</w:t>
      </w:r>
      <w:r w:rsidRPr="00B86114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Городской Думы</w:t>
      </w:r>
      <w:r w:rsidRPr="00B86114">
        <w:rPr>
          <w:sz w:val="28"/>
          <w:szCs w:val="28"/>
        </w:rPr>
        <w:t xml:space="preserve"> и (или) предоставления для опубликования средствам массовой информации, утверждённым решением</w:t>
      </w:r>
      <w:proofErr w:type="gramEnd"/>
      <w:r w:rsidRPr="00B8611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Pr="00B86114">
        <w:rPr>
          <w:sz w:val="28"/>
          <w:szCs w:val="28"/>
        </w:rPr>
        <w:t xml:space="preserve">, а также передача </w:t>
      </w:r>
      <w:r>
        <w:rPr>
          <w:sz w:val="28"/>
          <w:szCs w:val="28"/>
        </w:rPr>
        <w:t xml:space="preserve">их </w:t>
      </w:r>
      <w:r w:rsidRPr="00B86114">
        <w:rPr>
          <w:sz w:val="28"/>
          <w:szCs w:val="28"/>
        </w:rPr>
        <w:t>для размещения на официальном сайте</w:t>
      </w:r>
      <w:r>
        <w:rPr>
          <w:sz w:val="28"/>
          <w:szCs w:val="28"/>
        </w:rPr>
        <w:t xml:space="preserve"> Городской Думы</w:t>
      </w:r>
      <w:r w:rsidRPr="00B86114">
        <w:rPr>
          <w:sz w:val="28"/>
          <w:szCs w:val="28"/>
        </w:rPr>
        <w:t xml:space="preserve"> и (или) предоставления для опубликования средствам массовой информации.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num" w:pos="36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B86114">
        <w:rPr>
          <w:sz w:val="28"/>
          <w:szCs w:val="28"/>
        </w:rPr>
        <w:t>роведение проверки соблюдения лицами, замещающими муниципальные должности, ограничений, запретов, исполнения обязанностей, которые установлены Федеральным законом от 25</w:t>
      </w:r>
      <w:r>
        <w:rPr>
          <w:sz w:val="28"/>
          <w:szCs w:val="28"/>
        </w:rPr>
        <w:t>.12.</w:t>
      </w:r>
      <w:r w:rsidRPr="00B86114">
        <w:rPr>
          <w:sz w:val="28"/>
          <w:szCs w:val="28"/>
        </w:rPr>
        <w:t>2008 №273-ФЗ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</w:t>
      </w:r>
      <w:r>
        <w:t>председатель Комиссии</w:t>
      </w:r>
      <w:r w:rsidRPr="00B86114">
        <w:t>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Основаниями для проведения заседания Комиссии являются: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proofErr w:type="gramStart"/>
      <w:r w:rsidRPr="00B86114">
        <w:rPr>
          <w:sz w:val="28"/>
          <w:szCs w:val="28"/>
        </w:rPr>
        <w:lastRenderedPageBreak/>
        <w:t xml:space="preserve">Поступившие в установленном порядке материалы проверки, проводимой в соответствии с </w:t>
      </w:r>
      <w:hyperlink r:id="rId15" w:history="1">
        <w:r w:rsidRPr="00B86114">
          <w:rPr>
            <w:sz w:val="28"/>
            <w:szCs w:val="28"/>
          </w:rPr>
          <w:t>Положением</w:t>
        </w:r>
      </w:hyperlink>
      <w:r w:rsidRPr="00B86114">
        <w:rPr>
          <w:sz w:val="28"/>
          <w:szCs w:val="28"/>
        </w:rPr>
        <w:t xml:space="preserve"> о проверке соблюдения </w:t>
      </w:r>
      <w:r>
        <w:rPr>
          <w:sz w:val="28"/>
          <w:szCs w:val="28"/>
        </w:rPr>
        <w:t>Главой города Димитровграда Ульяновской области</w:t>
      </w:r>
      <w:r w:rsidRPr="00B86114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депутатами Городской Думы города Димитровграда Ульяновской области</w:t>
      </w:r>
      <w:r w:rsidRPr="00B86114">
        <w:rPr>
          <w:sz w:val="28"/>
          <w:szCs w:val="28"/>
        </w:rPr>
        <w:t xml:space="preserve"> требований к должностному поведению, утверждённым решением </w:t>
      </w:r>
      <w:r>
        <w:rPr>
          <w:sz w:val="28"/>
          <w:szCs w:val="28"/>
        </w:rPr>
        <w:t>Городской Думы</w:t>
      </w:r>
      <w:r w:rsidRPr="00B86114">
        <w:rPr>
          <w:sz w:val="28"/>
          <w:szCs w:val="28"/>
        </w:rPr>
        <w:t>, свидетельствующие 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  <w:proofErr w:type="gramEnd"/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proofErr w:type="gramStart"/>
      <w:r w:rsidRPr="00B86114">
        <w:rPr>
          <w:sz w:val="28"/>
          <w:szCs w:val="28"/>
        </w:rPr>
        <w:t>Поступившее</w:t>
      </w:r>
      <w:proofErr w:type="gramEnd"/>
      <w:r w:rsidRPr="00B86114">
        <w:rPr>
          <w:sz w:val="28"/>
          <w:szCs w:val="28"/>
        </w:rPr>
        <w:t xml:space="preserve"> в Комиссию:</w:t>
      </w:r>
    </w:p>
    <w:p w:rsidR="001A734C" w:rsidRPr="00B86114" w:rsidRDefault="00451F10" w:rsidP="001A734C">
      <w:pPr>
        <w:numPr>
          <w:ilvl w:val="2"/>
          <w:numId w:val="2"/>
        </w:numPr>
        <w:tabs>
          <w:tab w:val="left" w:pos="720"/>
          <w:tab w:val="num" w:pos="792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734C" w:rsidRPr="00B86114">
        <w:rPr>
          <w:sz w:val="28"/>
          <w:szCs w:val="28"/>
        </w:rPr>
        <w:t>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A734C" w:rsidRPr="00B86114" w:rsidRDefault="00451F10" w:rsidP="001A734C">
      <w:pPr>
        <w:numPr>
          <w:ilvl w:val="2"/>
          <w:numId w:val="2"/>
        </w:numPr>
        <w:tabs>
          <w:tab w:val="left" w:pos="720"/>
          <w:tab w:val="num" w:pos="792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1A734C" w:rsidRPr="00B86114">
        <w:rPr>
          <w:sz w:val="28"/>
          <w:szCs w:val="28"/>
        </w:rPr>
        <w:t xml:space="preserve">аявление лица, замещающего муниципальную должность, о невозможности выполнить требования Федерального закона от </w:t>
      </w:r>
      <w:r w:rsidR="001A734C">
        <w:rPr>
          <w:sz w:val="28"/>
          <w:szCs w:val="28"/>
        </w:rPr>
        <w:t>0</w:t>
      </w:r>
      <w:r w:rsidR="001A734C" w:rsidRPr="00B86114">
        <w:rPr>
          <w:sz w:val="28"/>
          <w:szCs w:val="28"/>
        </w:rPr>
        <w:t>7</w:t>
      </w:r>
      <w:r w:rsidR="001A734C">
        <w:rPr>
          <w:sz w:val="28"/>
          <w:szCs w:val="28"/>
        </w:rPr>
        <w:t>.05.</w:t>
      </w:r>
      <w:r w:rsidR="001A734C" w:rsidRPr="00B86114">
        <w:rPr>
          <w:sz w:val="28"/>
          <w:szCs w:val="28"/>
        </w:rPr>
        <w:t xml:space="preserve">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="001A734C" w:rsidRPr="00B86114">
        <w:rPr>
          <w:sz w:val="28"/>
          <w:szCs w:val="28"/>
        </w:rPr>
        <w:noBreakHyphen/>
        <w:t xml:space="preserve"> Федеральный закон «О запрете отдельным категориям лиц открывать и иметь счета (вклады), хранить</w:t>
      </w:r>
      <w:proofErr w:type="gramEnd"/>
      <w:r w:rsidR="001A734C" w:rsidRPr="00B86114">
        <w:rPr>
          <w:sz w:val="28"/>
          <w:szCs w:val="28"/>
        </w:rPr>
        <w:t xml:space="preserve"> </w:t>
      </w:r>
      <w:proofErr w:type="gramStart"/>
      <w:r w:rsidR="001A734C" w:rsidRPr="00B86114">
        <w:rPr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="001A734C" w:rsidRPr="00B86114">
        <w:rPr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Представление председателя Комиссии, заместителя председателя Комиссии,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мер по предупреждению коррупции и (или) требований к должностному поведению.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 xml:space="preserve">Заседание проводит председатель Комиссии. 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 xml:space="preserve">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</w:t>
      </w:r>
      <w:r w:rsidRPr="00B86114">
        <w:lastRenderedPageBreak/>
        <w:t>конституционными законами и федеральными законами.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 xml:space="preserve">Заседание Комиссии правомочно, если на нем присутствует не менее 2/3 от общего числа членов Комиссии. Проведение заседаний с участием только членов Комиссии, замещающих должности в </w:t>
      </w:r>
      <w:r w:rsidR="001A734C">
        <w:t>Городской Думе</w:t>
      </w:r>
      <w:r w:rsidR="001A734C" w:rsidRPr="00B86114">
        <w:t>, недопустимо.</w:t>
      </w:r>
    </w:p>
    <w:p w:rsidR="001A734C" w:rsidRPr="00B86114" w:rsidRDefault="00451F10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При </w:t>
      </w:r>
      <w:r w:rsidR="001A734C" w:rsidRPr="00B86114">
        <w:t>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proofErr w:type="gramStart"/>
      <w:r w:rsidRPr="00B86114">
        <w:t>В заседаниях Комиссии с правом совещательного голоса участвуют лица, приглашаемые по ходатайству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 или любого члена Комиссии и по решению председателя Комиссии, принимаемому в каждом конкретном случае отдельно не менее чем за три дня до дня заседания Комиссии.</w:t>
      </w:r>
      <w:proofErr w:type="gramEnd"/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Член Комиссии обязан присутствовать на заседании Комиссии. О 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Информация и материалы, содержащие основания для проведения заседания Комиссии, указанные в пунктах 9.1, 9.2, 9.3 настоящего Положения, направляются председателю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материалов.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Рассматривает письменные ходатайства и заявления лиц, указанных в пункте 16 настоящего Положения, принимает решение об их удовлетворении (об отказе в удовлетворении).</w:t>
      </w:r>
    </w:p>
    <w:p w:rsidR="001A734C" w:rsidRPr="00B86114" w:rsidRDefault="001A734C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пункте 16 настоящего Положения, с поступившей информацией и с результатами её проверки.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Заседания Комиссии могут проводиться в отсутствие лица, замещающего муниципальную должность, в случае: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A734C" w:rsidRPr="00B86114">
        <w:rPr>
          <w:sz w:val="28"/>
          <w:szCs w:val="28"/>
        </w:rPr>
        <w:t xml:space="preserve">сли в заявлении или уведомлении, </w:t>
      </w:r>
      <w:proofErr w:type="gramStart"/>
      <w:r w:rsidR="001A734C" w:rsidRPr="00B86114">
        <w:rPr>
          <w:sz w:val="28"/>
          <w:szCs w:val="28"/>
        </w:rPr>
        <w:t>предусмотренных</w:t>
      </w:r>
      <w:proofErr w:type="gramEnd"/>
      <w:r w:rsidR="001A734C" w:rsidRPr="00B86114">
        <w:rPr>
          <w:sz w:val="28"/>
          <w:szCs w:val="28"/>
        </w:rPr>
        <w:t xml:space="preserve"> пунктами 9.2.1, 9.2.2 настоящего Положения, не содержится указания о намерении </w:t>
      </w:r>
      <w:r w:rsidR="001A734C" w:rsidRPr="00B86114">
        <w:rPr>
          <w:sz w:val="28"/>
          <w:szCs w:val="28"/>
        </w:rPr>
        <w:lastRenderedPageBreak/>
        <w:t>лица, замещающего муниципальную должность, лично присутствовать на заседании Комиссии;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A734C" w:rsidRPr="00B86114">
        <w:rPr>
          <w:sz w:val="28"/>
          <w:szCs w:val="28"/>
        </w:rPr>
        <w:t>сли лицо, замещающее муниципальную должность, намеревающийся лично присутствовать на заседании Комиссии и надлежащим образом извещенный о времени и месте его проведения, не явилось на заседание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На заседании Комиссии заслушиваются пояснения лица, замещающего муниципальную должность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Pr="00B86114">
        <w:t>По итогам рассмотрения вопроса, указанного в пункте 9.1 настоящего Положения, Комиссия принимает одно из следующих решений: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734C" w:rsidRPr="00B86114">
        <w:rPr>
          <w:sz w:val="28"/>
          <w:szCs w:val="28"/>
        </w:rPr>
        <w:t>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734C" w:rsidRPr="00B86114">
        <w:rPr>
          <w:sz w:val="28"/>
          <w:szCs w:val="28"/>
        </w:rPr>
        <w:t xml:space="preserve">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</w:t>
      </w:r>
      <w:r w:rsidR="001A734C">
        <w:rPr>
          <w:sz w:val="28"/>
          <w:szCs w:val="28"/>
        </w:rPr>
        <w:t>Городской Думе</w:t>
      </w:r>
      <w:r w:rsidR="001A734C" w:rsidRPr="00B86114">
        <w:rPr>
          <w:sz w:val="28"/>
          <w:szCs w:val="28"/>
        </w:rPr>
        <w:t xml:space="preserve">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должность, конкретную меру ответственности.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>
        <w:rPr>
          <w:iCs/>
        </w:rPr>
        <w:t xml:space="preserve"> </w:t>
      </w:r>
      <w:r w:rsidRPr="00B86114">
        <w:rPr>
          <w:iCs/>
        </w:rPr>
        <w:t>По итогам рассмотрения вопроса, указанного в пункте 9.2.1 настоящего Положения, Комиссия принимает одно из следующих решений: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>ризнать, что при исполнении лицом, замещающим муниципальную должность, при исполнении должностных обязанностей конфликт интересов отсутствует;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 xml:space="preserve">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</w:t>
      </w:r>
      <w:r w:rsidR="001A734C">
        <w:rPr>
          <w:sz w:val="28"/>
          <w:szCs w:val="28"/>
        </w:rPr>
        <w:t>Городской Думе</w:t>
      </w:r>
      <w:r w:rsidR="001A734C" w:rsidRPr="00B86114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 xml:space="preserve">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</w:t>
      </w:r>
      <w:r w:rsidR="001A734C">
        <w:rPr>
          <w:sz w:val="28"/>
          <w:szCs w:val="28"/>
        </w:rPr>
        <w:t>Городской Думе</w:t>
      </w:r>
      <w:r w:rsidR="001A734C" w:rsidRPr="00B86114">
        <w:rPr>
          <w:sz w:val="28"/>
          <w:szCs w:val="28"/>
        </w:rPr>
        <w:t xml:space="preserve"> применить к лицу, замещающему муниципальную должность, конкретную меру ответственности.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>По итогам рассмотрения вопроса, указанного в пункте 9.2.2 настоящего Положения, Комиссия принимает одно из следующих решений: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 xml:space="preserve">ризнать, что обстоятельства, препятствующие выполнению требований Федерального закона «О запрете отдельным категориям лиц </w:t>
      </w:r>
      <w:r w:rsidR="001A734C" w:rsidRPr="00B86114">
        <w:rPr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 xml:space="preserve">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1A734C">
        <w:rPr>
          <w:sz w:val="28"/>
          <w:szCs w:val="28"/>
        </w:rPr>
        <w:t>Городской Думе</w:t>
      </w:r>
      <w:r w:rsidR="001A734C" w:rsidRPr="00B86114">
        <w:rPr>
          <w:sz w:val="28"/>
          <w:szCs w:val="28"/>
        </w:rPr>
        <w:t xml:space="preserve"> применить к лицу, замещающему муниципальную должность конкретную меру ответственности.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>
        <w:rPr>
          <w:iCs/>
        </w:rPr>
        <w:t xml:space="preserve"> </w:t>
      </w:r>
      <w:r w:rsidR="001A734C" w:rsidRPr="00B86114">
        <w:rPr>
          <w:iCs/>
        </w:rPr>
        <w:t>По итогам рассмотрения вопроса, указанного в пункте 9.3 настоящего Положения, Комиссия принимает соответствующее решение.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>
        <w:rPr>
          <w:iCs/>
        </w:rPr>
        <w:t xml:space="preserve"> </w:t>
      </w:r>
      <w:r w:rsidR="001A734C" w:rsidRPr="00B86114">
        <w:rPr>
          <w:iCs/>
        </w:rPr>
        <w:t xml:space="preserve">Для исполнения решений Комиссии могут быть подготовлены </w:t>
      </w:r>
      <w:r w:rsidR="001A734C">
        <w:rPr>
          <w:iCs/>
        </w:rPr>
        <w:t xml:space="preserve">проекты </w:t>
      </w:r>
      <w:r w:rsidR="001A734C" w:rsidRPr="00B86114">
        <w:rPr>
          <w:iCs/>
        </w:rPr>
        <w:t>решени</w:t>
      </w:r>
      <w:r w:rsidR="001A734C">
        <w:rPr>
          <w:iCs/>
        </w:rPr>
        <w:t>й Городской Думы</w:t>
      </w:r>
      <w:r w:rsidR="001A734C" w:rsidRPr="00B86114">
        <w:rPr>
          <w:iCs/>
        </w:rPr>
        <w:t xml:space="preserve">, которые в установленном порядке представляются на рассмотрение </w:t>
      </w:r>
      <w:r w:rsidR="001A734C">
        <w:t>Городской Думы</w:t>
      </w:r>
      <w:r w:rsidR="001A734C" w:rsidRPr="00B86114">
        <w:rPr>
          <w:iCs/>
        </w:rPr>
        <w:t>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>
        <w:rPr>
          <w:iCs/>
        </w:rPr>
        <w:t xml:space="preserve"> </w:t>
      </w:r>
      <w:r w:rsidR="001A734C" w:rsidRPr="00B86114">
        <w:rPr>
          <w:iCs/>
        </w:rPr>
        <w:t xml:space="preserve"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Решения Комиссии для </w:t>
      </w:r>
      <w:r w:rsidR="001A734C">
        <w:t>Городской Думы</w:t>
      </w:r>
      <w:r w:rsidR="001A734C" w:rsidRPr="00B86114">
        <w:rPr>
          <w:iCs/>
        </w:rPr>
        <w:t xml:space="preserve"> носят рекомендательный характер.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>
        <w:rPr>
          <w:iCs/>
        </w:rPr>
        <w:t xml:space="preserve"> </w:t>
      </w:r>
      <w:r w:rsidRPr="00B86114">
        <w:rPr>
          <w:iCs/>
        </w:rPr>
        <w:t xml:space="preserve">Решения Комиссии оформляются протоколом, которые подписывают члены Комиссии, принимавшие участие в её заседании. 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rPr>
          <w:iCs/>
        </w:rPr>
        <w:t xml:space="preserve"> </w:t>
      </w:r>
      <w:r w:rsidR="001A734C" w:rsidRPr="00B86114">
        <w:rPr>
          <w:iCs/>
        </w:rPr>
        <w:t>В протоколе заседания Комиссии указываются</w:t>
      </w:r>
      <w:r w:rsidR="001A734C" w:rsidRPr="00B86114">
        <w:t>: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734C" w:rsidRPr="00B86114">
        <w:rPr>
          <w:sz w:val="28"/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734C" w:rsidRPr="00B86114">
        <w:rPr>
          <w:sz w:val="28"/>
          <w:szCs w:val="28"/>
        </w:rPr>
        <w:t>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734C" w:rsidRPr="00B86114">
        <w:rPr>
          <w:sz w:val="28"/>
          <w:szCs w:val="28"/>
        </w:rPr>
        <w:t>редъявляемые к лицу, замещающему муниципальную должность, претензии, материалы, на которых они основываются;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734C" w:rsidRPr="00B86114">
        <w:rPr>
          <w:sz w:val="28"/>
          <w:szCs w:val="28"/>
        </w:rPr>
        <w:t>одержание пояснений лица, замещающего муниципальную должность, и других лиц по существу предъявляемых претензий;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734C" w:rsidRPr="00B86114">
        <w:rPr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734C" w:rsidRPr="00B86114">
        <w:rPr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</w:t>
      </w:r>
      <w:r w:rsidR="001A734C">
        <w:rPr>
          <w:sz w:val="28"/>
          <w:szCs w:val="28"/>
        </w:rPr>
        <w:t>Главе города или в Городскую Думу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A734C" w:rsidRPr="00B86114">
        <w:rPr>
          <w:sz w:val="28"/>
          <w:szCs w:val="28"/>
        </w:rPr>
        <w:t>ругие сведения;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734C" w:rsidRPr="00B86114">
        <w:rPr>
          <w:sz w:val="28"/>
          <w:szCs w:val="28"/>
        </w:rPr>
        <w:t>езультаты голосования;</w:t>
      </w:r>
    </w:p>
    <w:p w:rsidR="001A734C" w:rsidRPr="00B86114" w:rsidRDefault="00B078F1" w:rsidP="001A734C">
      <w:pPr>
        <w:numPr>
          <w:ilvl w:val="1"/>
          <w:numId w:val="2"/>
        </w:numPr>
        <w:tabs>
          <w:tab w:val="num" w:pos="-750"/>
          <w:tab w:val="num" w:pos="30"/>
          <w:tab w:val="left" w:pos="1080"/>
        </w:tabs>
        <w:suppressAutoHyphens w:val="0"/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734C" w:rsidRPr="00B86114">
        <w:rPr>
          <w:sz w:val="28"/>
          <w:szCs w:val="28"/>
        </w:rPr>
        <w:t>ешение и обоснование его принятия.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lastRenderedPageBreak/>
        <w:t xml:space="preserve"> </w:t>
      </w:r>
      <w:r w:rsidR="001A734C" w:rsidRPr="00B86114">
        <w:t>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 xml:space="preserve">Копии протокола заседания Комиссии в 7-дневный срок со дня заседания направляются </w:t>
      </w:r>
      <w:r w:rsidR="001A734C">
        <w:t>в Городскую Думу</w:t>
      </w:r>
      <w:r w:rsidR="001A734C" w:rsidRPr="00B86114">
        <w:t xml:space="preserve">, полностью или в виде выписок из него – лицу, замещающему муниципальную должность, а также по решению Комиссии </w:t>
      </w:r>
      <w:r w:rsidR="001A734C" w:rsidRPr="00B86114">
        <w:noBreakHyphen/>
        <w:t xml:space="preserve"> иным заинтересованным лицам.</w:t>
      </w:r>
    </w:p>
    <w:p w:rsidR="001A734C" w:rsidRPr="00B86114" w:rsidRDefault="002F01C5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>
        <w:t>Городская Дума</w:t>
      </w:r>
      <w:r w:rsidR="001A734C" w:rsidRPr="00B86114">
        <w:t xml:space="preserve"> обязан</w:t>
      </w:r>
      <w:r w:rsidR="001A734C">
        <w:t>а</w:t>
      </w:r>
      <w:r w:rsidR="001A734C" w:rsidRPr="00B86114">
        <w:t xml:space="preserve"> рассмотреть </w:t>
      </w:r>
      <w:r w:rsidR="001A734C">
        <w:t xml:space="preserve">на ближайшем заседании </w:t>
      </w:r>
      <w:r w:rsidR="001A734C" w:rsidRPr="00B86114">
        <w:t xml:space="preserve">протокол заседания Комиссии и вправе учесть в пределах своей </w:t>
      </w:r>
      <w:proofErr w:type="gramStart"/>
      <w:r w:rsidR="001A734C" w:rsidRPr="00B86114">
        <w:t>компетенции</w:t>
      </w:r>
      <w:proofErr w:type="gramEnd"/>
      <w:r w:rsidR="001A734C" w:rsidRPr="00B86114">
        <w:t xml:space="preserve"> содержащиеся в нём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</w:t>
      </w:r>
      <w:r w:rsidR="001A734C">
        <w:t xml:space="preserve">Городская Дума </w:t>
      </w:r>
      <w:r w:rsidR="001A734C" w:rsidRPr="00B86114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A734C">
        <w:t>Городской Думы</w:t>
      </w:r>
      <w:r w:rsidR="001A734C" w:rsidRPr="00B86114">
        <w:t xml:space="preserve"> оглашается на ближайшем заседании Комиссии и принимается к сведению без обсуждения.</w:t>
      </w:r>
    </w:p>
    <w:p w:rsidR="001A734C" w:rsidRPr="00B86114" w:rsidRDefault="001A734C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proofErr w:type="gramStart"/>
      <w:r w:rsidRPr="00B86114"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Pr="00B86114">
        <w:noBreakHyphen/>
        <w:t xml:space="preserve"> немедленно.</w:t>
      </w:r>
      <w:proofErr w:type="gramEnd"/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1A734C" w:rsidRPr="00B86114" w:rsidRDefault="00B078F1" w:rsidP="001A734C">
      <w:pPr>
        <w:pStyle w:val="ConsPlusNormal"/>
        <w:widowControl w:val="0"/>
        <w:numPr>
          <w:ilvl w:val="0"/>
          <w:numId w:val="2"/>
        </w:numPr>
        <w:tabs>
          <w:tab w:val="num" w:pos="0"/>
          <w:tab w:val="left" w:pos="1080"/>
        </w:tabs>
        <w:adjustRightInd/>
        <w:ind w:left="0" w:firstLine="709"/>
        <w:jc w:val="both"/>
      </w:pPr>
      <w:r>
        <w:t xml:space="preserve"> </w:t>
      </w:r>
      <w:r w:rsidR="001A734C" w:rsidRPr="00B86114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муниципальны</w:t>
      </w:r>
      <w:r w:rsidR="001A734C">
        <w:t>м</w:t>
      </w:r>
      <w:r w:rsidR="001A734C" w:rsidRPr="00B86114">
        <w:t xml:space="preserve"> служащи</w:t>
      </w:r>
      <w:r w:rsidR="001A734C">
        <w:t>м</w:t>
      </w:r>
      <w:r w:rsidR="001A734C" w:rsidRPr="00B86114">
        <w:t>, в должностные обязанности которого входит работа по профилактике коррупционных и иных правонарушений.</w:t>
      </w:r>
    </w:p>
    <w:p w:rsidR="001A734C" w:rsidRPr="000920A4" w:rsidRDefault="001A734C" w:rsidP="001A7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C49" w:rsidRPr="004A1A7A" w:rsidRDefault="00FB4C49" w:rsidP="001A734C">
      <w:pPr>
        <w:widowControl w:val="0"/>
        <w:autoSpaceDE w:val="0"/>
        <w:autoSpaceDN w:val="0"/>
        <w:ind w:firstLine="540"/>
        <w:jc w:val="center"/>
        <w:rPr>
          <w:color w:val="000000" w:themeColor="text1"/>
          <w:sz w:val="28"/>
          <w:szCs w:val="28"/>
        </w:rPr>
      </w:pPr>
    </w:p>
    <w:sectPr w:rsidR="00FB4C49" w:rsidRPr="004A1A7A" w:rsidSect="002318AB">
      <w:headerReference w:type="even" r:id="rId16"/>
      <w:headerReference w:type="default" r:id="rId17"/>
      <w:footnotePr>
        <w:pos w:val="beneathText"/>
      </w:footnotePr>
      <w:pgSz w:w="11905" w:h="16837"/>
      <w:pgMar w:top="1134" w:right="84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A" w:rsidRDefault="003340CA">
      <w:r>
        <w:separator/>
      </w:r>
    </w:p>
  </w:endnote>
  <w:endnote w:type="continuationSeparator" w:id="0">
    <w:p w:rsidR="003340CA" w:rsidRDefault="003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A" w:rsidRDefault="003340CA">
      <w:r>
        <w:separator/>
      </w:r>
    </w:p>
  </w:footnote>
  <w:footnote w:type="continuationSeparator" w:id="0">
    <w:p w:rsidR="003340CA" w:rsidRDefault="0033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6" w:rsidRDefault="001833D6" w:rsidP="00070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3D6" w:rsidRDefault="001833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6" w:rsidRDefault="001833D6" w:rsidP="00070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A92">
      <w:rPr>
        <w:rStyle w:val="a8"/>
        <w:noProof/>
      </w:rPr>
      <w:t>10</w:t>
    </w:r>
    <w:r>
      <w:rPr>
        <w:rStyle w:val="a8"/>
      </w:rPr>
      <w:fldChar w:fldCharType="end"/>
    </w:r>
  </w:p>
  <w:p w:rsidR="001833D6" w:rsidRDefault="00183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9"/>
    <w:rsid w:val="00015319"/>
    <w:rsid w:val="00015EB7"/>
    <w:rsid w:val="00021C84"/>
    <w:rsid w:val="00061C49"/>
    <w:rsid w:val="00070517"/>
    <w:rsid w:val="000B7BA7"/>
    <w:rsid w:val="000C2FAA"/>
    <w:rsid w:val="000D0EAA"/>
    <w:rsid w:val="001034DC"/>
    <w:rsid w:val="00112FDD"/>
    <w:rsid w:val="001204DC"/>
    <w:rsid w:val="00130AB5"/>
    <w:rsid w:val="00146535"/>
    <w:rsid w:val="0016753E"/>
    <w:rsid w:val="001728EF"/>
    <w:rsid w:val="001833D6"/>
    <w:rsid w:val="001A734C"/>
    <w:rsid w:val="00224245"/>
    <w:rsid w:val="002318AB"/>
    <w:rsid w:val="0024533C"/>
    <w:rsid w:val="00272B5C"/>
    <w:rsid w:val="0028320F"/>
    <w:rsid w:val="00285C5F"/>
    <w:rsid w:val="002948FA"/>
    <w:rsid w:val="002A3A87"/>
    <w:rsid w:val="002A5970"/>
    <w:rsid w:val="002C3F52"/>
    <w:rsid w:val="002F01C5"/>
    <w:rsid w:val="002F41DE"/>
    <w:rsid w:val="003037E9"/>
    <w:rsid w:val="00310A22"/>
    <w:rsid w:val="003340CA"/>
    <w:rsid w:val="003925E3"/>
    <w:rsid w:val="003B1436"/>
    <w:rsid w:val="003B63AB"/>
    <w:rsid w:val="0040318C"/>
    <w:rsid w:val="00432D67"/>
    <w:rsid w:val="00451F10"/>
    <w:rsid w:val="00481AE0"/>
    <w:rsid w:val="00484583"/>
    <w:rsid w:val="00486804"/>
    <w:rsid w:val="004A1A7A"/>
    <w:rsid w:val="004C5203"/>
    <w:rsid w:val="0050376D"/>
    <w:rsid w:val="00512137"/>
    <w:rsid w:val="005222CD"/>
    <w:rsid w:val="00523D25"/>
    <w:rsid w:val="00536F51"/>
    <w:rsid w:val="005750D9"/>
    <w:rsid w:val="0059564C"/>
    <w:rsid w:val="005A551E"/>
    <w:rsid w:val="005C55FB"/>
    <w:rsid w:val="005D77F2"/>
    <w:rsid w:val="005E7394"/>
    <w:rsid w:val="005F345D"/>
    <w:rsid w:val="00686A38"/>
    <w:rsid w:val="006A22BF"/>
    <w:rsid w:val="006E7602"/>
    <w:rsid w:val="00715878"/>
    <w:rsid w:val="007303DE"/>
    <w:rsid w:val="007B12EE"/>
    <w:rsid w:val="007B79D9"/>
    <w:rsid w:val="007D2372"/>
    <w:rsid w:val="007E0B05"/>
    <w:rsid w:val="007F1187"/>
    <w:rsid w:val="00803B05"/>
    <w:rsid w:val="00826A92"/>
    <w:rsid w:val="00864EAD"/>
    <w:rsid w:val="00871E59"/>
    <w:rsid w:val="00872B5E"/>
    <w:rsid w:val="00877500"/>
    <w:rsid w:val="008C6189"/>
    <w:rsid w:val="008E68D5"/>
    <w:rsid w:val="009368CF"/>
    <w:rsid w:val="009443B6"/>
    <w:rsid w:val="0096095F"/>
    <w:rsid w:val="00993BA5"/>
    <w:rsid w:val="009B7BBD"/>
    <w:rsid w:val="009D38CD"/>
    <w:rsid w:val="009E4561"/>
    <w:rsid w:val="00A3237C"/>
    <w:rsid w:val="00A37086"/>
    <w:rsid w:val="00A557FB"/>
    <w:rsid w:val="00A84499"/>
    <w:rsid w:val="00AE66CC"/>
    <w:rsid w:val="00AE7764"/>
    <w:rsid w:val="00B078F1"/>
    <w:rsid w:val="00B15232"/>
    <w:rsid w:val="00B16C89"/>
    <w:rsid w:val="00B2454A"/>
    <w:rsid w:val="00B64BE1"/>
    <w:rsid w:val="00BB25C5"/>
    <w:rsid w:val="00BC6A21"/>
    <w:rsid w:val="00C02159"/>
    <w:rsid w:val="00C02790"/>
    <w:rsid w:val="00C054A9"/>
    <w:rsid w:val="00C37C2D"/>
    <w:rsid w:val="00C41759"/>
    <w:rsid w:val="00C60703"/>
    <w:rsid w:val="00C6633E"/>
    <w:rsid w:val="00C74882"/>
    <w:rsid w:val="00C81816"/>
    <w:rsid w:val="00C81DA7"/>
    <w:rsid w:val="00C825E4"/>
    <w:rsid w:val="00C82885"/>
    <w:rsid w:val="00CD7877"/>
    <w:rsid w:val="00CF15C6"/>
    <w:rsid w:val="00CF1E07"/>
    <w:rsid w:val="00D31EDA"/>
    <w:rsid w:val="00D42CD0"/>
    <w:rsid w:val="00D92880"/>
    <w:rsid w:val="00D9587F"/>
    <w:rsid w:val="00DA0F04"/>
    <w:rsid w:val="00DC2FEB"/>
    <w:rsid w:val="00DF0551"/>
    <w:rsid w:val="00E00AA1"/>
    <w:rsid w:val="00E60D2C"/>
    <w:rsid w:val="00E749B2"/>
    <w:rsid w:val="00E9360D"/>
    <w:rsid w:val="00EB016A"/>
    <w:rsid w:val="00EC5C1E"/>
    <w:rsid w:val="00EE3B17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E3241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C49"/>
    <w:pPr>
      <w:spacing w:after="120"/>
    </w:pPr>
  </w:style>
  <w:style w:type="paragraph" w:customStyle="1" w:styleId="a4">
    <w:name w:val="Знак"/>
    <w:basedOn w:val="a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32D67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833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33D6"/>
  </w:style>
  <w:style w:type="paragraph" w:styleId="a9">
    <w:name w:val="footer"/>
    <w:basedOn w:val="a"/>
    <w:rsid w:val="001833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D31EDA"/>
    <w:rPr>
      <w:color w:val="0000FF"/>
      <w:u w:val="single"/>
    </w:rPr>
  </w:style>
  <w:style w:type="paragraph" w:customStyle="1" w:styleId="ab">
    <w:name w:val="Знак Знак Знак Знак"/>
    <w:basedOn w:val="a"/>
    <w:rsid w:val="00EE3B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C49"/>
    <w:pPr>
      <w:spacing w:after="120"/>
    </w:pPr>
  </w:style>
  <w:style w:type="paragraph" w:customStyle="1" w:styleId="a4">
    <w:name w:val="Знак"/>
    <w:basedOn w:val="a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32D67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1833D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33D6"/>
  </w:style>
  <w:style w:type="paragraph" w:styleId="a9">
    <w:name w:val="footer"/>
    <w:basedOn w:val="a"/>
    <w:rsid w:val="001833D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D31EDA"/>
    <w:rPr>
      <w:color w:val="0000FF"/>
      <w:u w:val="single"/>
    </w:rPr>
  </w:style>
  <w:style w:type="paragraph" w:customStyle="1" w:styleId="ab">
    <w:name w:val="Знак Знак Знак Знак"/>
    <w:basedOn w:val="a"/>
    <w:rsid w:val="00EE3B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B23423FD50AF5223B59D3DD612D4204185F7B1DFFB493F25D13D8F33q1O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76DED5F49FF7355FA6A9910D63C1042511AEAF15FC9E067FF46oE4B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DC1408178D7A4B209DBACFD9F98785893E69747792376DD2723613E9782097EF47E0882F8DE2E76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76DED5F49FF7355FA6A9910D63C1041511EEEFA0E9EE236AA48EEAAEC5EAC3E1B52EE1AB301BBo340O" TargetMode="External"/><Relationship Id="rId10" Type="http://schemas.openxmlformats.org/officeDocument/2006/relationships/hyperlink" Target="http://www.dumadgrad.ru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6B23423FD50AF5223B59D3DD612D4204184FFB1D9F5493F25D13D8F3312E01EFAAC7BC8428B9A88q5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12</cp:revision>
  <cp:lastPrinted>2016-03-25T07:27:00Z</cp:lastPrinted>
  <dcterms:created xsi:type="dcterms:W3CDTF">2018-01-15T08:57:00Z</dcterms:created>
  <dcterms:modified xsi:type="dcterms:W3CDTF">2018-02-01T08:25:00Z</dcterms:modified>
</cp:coreProperties>
</file>