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21495" wp14:editId="326C750B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2E378" wp14:editId="066D161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0DC2" wp14:editId="777AA04B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B877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8094888" r:id="rId10"/>
        </w:pict>
      </w:r>
      <w:r w:rsidR="00F95C3E">
        <w:t xml:space="preserve">  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F95C3E">
        <w:rPr>
          <w:rFonts w:ascii="Times New Roman CYR" w:hAnsi="Times New Roman CYR"/>
          <w:sz w:val="28"/>
          <w:u w:val="single"/>
        </w:rPr>
        <w:t xml:space="preserve">27  сентября  </w:t>
      </w:r>
      <w:r w:rsidR="00436418">
        <w:rPr>
          <w:rFonts w:ascii="Times New Roman CYR" w:hAnsi="Times New Roman CYR"/>
          <w:sz w:val="28"/>
          <w:u w:val="single"/>
        </w:rPr>
        <w:t>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</w:t>
      </w:r>
      <w:r w:rsidR="00436418">
        <w:rPr>
          <w:rFonts w:ascii="Times New Roman CYR" w:hAnsi="Times New Roman CYR"/>
          <w:sz w:val="28"/>
        </w:rPr>
        <w:t xml:space="preserve">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F95C3E">
        <w:rPr>
          <w:rFonts w:ascii="Times New Roman CYR" w:hAnsi="Times New Roman CYR"/>
          <w:sz w:val="28"/>
          <w:u w:val="single"/>
        </w:rPr>
        <w:t>8/</w:t>
      </w:r>
      <w:r w:rsidR="003954FB">
        <w:rPr>
          <w:rFonts w:ascii="Times New Roman CYR" w:hAnsi="Times New Roman CYR"/>
          <w:sz w:val="28"/>
          <w:u w:val="single"/>
        </w:rPr>
        <w:t xml:space="preserve">828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F95C3E" w:rsidRDefault="009403A2" w:rsidP="00C92388">
      <w:pPr>
        <w:spacing w:line="360" w:lineRule="auto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</w:t>
      </w:r>
    </w:p>
    <w:p w:rsidR="00F95C3E" w:rsidRDefault="00F95C3E" w:rsidP="00C92388">
      <w:pPr>
        <w:spacing w:line="360" w:lineRule="auto"/>
        <w:rPr>
          <w:rFonts w:ascii="Times New Roman CYR" w:hAnsi="Times New Roman CYR"/>
          <w:sz w:val="20"/>
          <w:szCs w:val="20"/>
        </w:rPr>
      </w:pPr>
    </w:p>
    <w:p w:rsidR="005143A2" w:rsidRDefault="005143A2" w:rsidP="005143A2">
      <w:pPr>
        <w:tabs>
          <w:tab w:val="left" w:pos="9540"/>
        </w:tabs>
        <w:ind w:right="-186"/>
        <w:jc w:val="center"/>
        <w:rPr>
          <w:b/>
          <w:sz w:val="28"/>
          <w:szCs w:val="28"/>
        </w:rPr>
      </w:pPr>
      <w:r w:rsidRPr="007E3F52">
        <w:rPr>
          <w:b/>
          <w:sz w:val="28"/>
          <w:szCs w:val="28"/>
        </w:rPr>
        <w:t xml:space="preserve">О даче согласия Комитету по управлению имуществом города </w:t>
      </w:r>
    </w:p>
    <w:p w:rsidR="005143A2" w:rsidRPr="007E3F52" w:rsidRDefault="005143A2" w:rsidP="005143A2">
      <w:pPr>
        <w:tabs>
          <w:tab w:val="left" w:pos="9540"/>
        </w:tabs>
        <w:ind w:right="-186"/>
        <w:jc w:val="center"/>
        <w:rPr>
          <w:b/>
          <w:sz w:val="28"/>
          <w:szCs w:val="28"/>
        </w:rPr>
      </w:pPr>
      <w:r w:rsidRPr="007E3F52">
        <w:rPr>
          <w:b/>
          <w:sz w:val="28"/>
          <w:szCs w:val="28"/>
        </w:rPr>
        <w:t xml:space="preserve">Димитровграда на заключение договора безвозмездного пользования </w:t>
      </w:r>
      <w:r>
        <w:rPr>
          <w:b/>
          <w:sz w:val="28"/>
          <w:szCs w:val="28"/>
        </w:rPr>
        <w:t>недвижимым имуществом</w:t>
      </w:r>
      <w:r w:rsidRPr="007E3F52">
        <w:rPr>
          <w:b/>
          <w:sz w:val="28"/>
          <w:szCs w:val="28"/>
        </w:rPr>
        <w:t xml:space="preserve">, находящимся в </w:t>
      </w:r>
      <w:r>
        <w:rPr>
          <w:b/>
          <w:sz w:val="28"/>
          <w:szCs w:val="28"/>
        </w:rPr>
        <w:t>м</w:t>
      </w:r>
      <w:r w:rsidRPr="007E3F52">
        <w:rPr>
          <w:b/>
          <w:sz w:val="28"/>
          <w:szCs w:val="28"/>
        </w:rPr>
        <w:t>униципальной собственности</w:t>
      </w:r>
      <w:r>
        <w:rPr>
          <w:b/>
          <w:sz w:val="28"/>
          <w:szCs w:val="28"/>
        </w:rPr>
        <w:t xml:space="preserve"> города Димитровграда Ульяновской области</w:t>
      </w:r>
      <w:r w:rsidRPr="007E3F52">
        <w:rPr>
          <w:b/>
          <w:sz w:val="28"/>
          <w:szCs w:val="28"/>
        </w:rPr>
        <w:t>, с Автономной некоммерческой организацией «Выставочный зал – «Художественный музей»</w:t>
      </w:r>
    </w:p>
    <w:p w:rsidR="005143A2" w:rsidRDefault="005143A2" w:rsidP="005143A2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</w:p>
    <w:p w:rsidR="003954FB" w:rsidRPr="00896874" w:rsidRDefault="003954FB" w:rsidP="005143A2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</w:p>
    <w:p w:rsidR="005143A2" w:rsidRPr="00896874" w:rsidRDefault="005143A2" w:rsidP="00986CB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96874">
        <w:rPr>
          <w:sz w:val="28"/>
          <w:szCs w:val="28"/>
        </w:rPr>
        <w:t xml:space="preserve">В соответствии со статьями 689 - 701 Гражданского кодекса Российской Федерации, </w:t>
      </w:r>
      <w:r w:rsidRPr="000653B9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0653B9">
        <w:rPr>
          <w:sz w:val="28"/>
          <w:szCs w:val="28"/>
        </w:rPr>
        <w:t xml:space="preserve"> </w:t>
      </w:r>
      <w:r>
        <w:rPr>
          <w:sz w:val="28"/>
          <w:szCs w:val="28"/>
        </w:rPr>
        <w:t>17.1</w:t>
      </w:r>
      <w:r w:rsidRPr="000653B9">
        <w:rPr>
          <w:sz w:val="28"/>
          <w:szCs w:val="28"/>
        </w:rPr>
        <w:t xml:space="preserve"> Федерального закона от 26.07.2006 №135-ФЗ «О защите конкуренции», </w:t>
      </w:r>
      <w:r>
        <w:rPr>
          <w:sz w:val="28"/>
          <w:szCs w:val="28"/>
        </w:rPr>
        <w:t xml:space="preserve">пунктом 5 части 1 </w:t>
      </w:r>
      <w:r w:rsidRPr="00507A71">
        <w:rPr>
          <w:sz w:val="28"/>
          <w:szCs w:val="28"/>
        </w:rPr>
        <w:t>стать</w:t>
      </w:r>
      <w:r>
        <w:rPr>
          <w:sz w:val="28"/>
          <w:szCs w:val="28"/>
        </w:rPr>
        <w:t>и 26</w:t>
      </w:r>
      <w:r w:rsidRPr="00507A71">
        <w:rPr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sz w:val="28"/>
          <w:szCs w:val="28"/>
        </w:rPr>
        <w:t xml:space="preserve"> и</w:t>
      </w:r>
      <w:r w:rsidRPr="00507A71">
        <w:rPr>
          <w:sz w:val="28"/>
          <w:szCs w:val="28"/>
        </w:rPr>
        <w:t xml:space="preserve"> на основании Положения о порядке передачи в безвозмездное пользование имущества, находящегося в муниципальной собственности города Димитровграда</w:t>
      </w:r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исполняющего обязанности </w:t>
      </w:r>
      <w:r w:rsidRPr="00507A71">
        <w:rPr>
          <w:sz w:val="28"/>
          <w:szCs w:val="28"/>
        </w:rPr>
        <w:t>Главы Администрации города Димитровграда</w:t>
      </w:r>
      <w:proofErr w:type="gramEnd"/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Ю.А.Корженковой</w:t>
      </w:r>
      <w:proofErr w:type="spellEnd"/>
      <w:r w:rsidRPr="00507A71">
        <w:rPr>
          <w:sz w:val="28"/>
          <w:szCs w:val="28"/>
        </w:rPr>
        <w:t xml:space="preserve"> от</w:t>
      </w:r>
      <w:r w:rsidR="00986CB9">
        <w:rPr>
          <w:sz w:val="28"/>
          <w:szCs w:val="28"/>
        </w:rPr>
        <w:t xml:space="preserve"> 30.08.2017 №01-23/5368</w:t>
      </w:r>
      <w:r w:rsidRPr="00507A71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второго</w:t>
      </w:r>
      <w:r w:rsidRPr="00507A71">
        <w:rPr>
          <w:sz w:val="28"/>
          <w:szCs w:val="28"/>
        </w:rPr>
        <w:t xml:space="preserve"> созыва </w:t>
      </w:r>
      <w:r w:rsidRPr="00986CB9">
        <w:rPr>
          <w:b/>
          <w:sz w:val="32"/>
          <w:szCs w:val="32"/>
        </w:rPr>
        <w:t>решила</w:t>
      </w:r>
      <w:r w:rsidRPr="00896874">
        <w:rPr>
          <w:sz w:val="28"/>
          <w:szCs w:val="28"/>
        </w:rPr>
        <w:t>:</w:t>
      </w:r>
    </w:p>
    <w:p w:rsidR="005143A2" w:rsidRPr="00507A71" w:rsidRDefault="005143A2" w:rsidP="00986CB9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E23AE5">
        <w:rPr>
          <w:sz w:val="28"/>
          <w:szCs w:val="28"/>
        </w:rPr>
        <w:t>1.</w:t>
      </w:r>
      <w:r w:rsidR="00986CB9">
        <w:rPr>
          <w:sz w:val="28"/>
          <w:szCs w:val="28"/>
        </w:rPr>
        <w:t xml:space="preserve"> </w:t>
      </w:r>
      <w:r w:rsidRPr="00E23AE5">
        <w:rPr>
          <w:sz w:val="28"/>
          <w:szCs w:val="28"/>
        </w:rPr>
        <w:t xml:space="preserve">Дать согласие Комитету по управлению имуществом города Димитровграда на заключение договора безвозмездного пользования недвижимым имуществом, находящимся в муниципальной собственности города Димитровграда Ульяновской области, с Автономной некоммерческой организацией «Выставочный зал – «Художественный музей», с 01.01.2018 по 31.12.2022, </w:t>
      </w:r>
      <w:r w:rsidRPr="00507A71">
        <w:rPr>
          <w:sz w:val="28"/>
          <w:szCs w:val="28"/>
        </w:rPr>
        <w:t>согласно приложению к настоящему решению.</w:t>
      </w:r>
    </w:p>
    <w:p w:rsidR="005143A2" w:rsidRPr="00507A71" w:rsidRDefault="005143A2" w:rsidP="00986CB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A60161"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>Установить, что:</w:t>
      </w:r>
    </w:p>
    <w:p w:rsidR="005143A2" w:rsidRDefault="005143A2" w:rsidP="00986CB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86CB9">
        <w:rPr>
          <w:sz w:val="28"/>
          <w:szCs w:val="28"/>
        </w:rPr>
        <w:t xml:space="preserve"> </w:t>
      </w:r>
      <w:r w:rsidR="004776E0">
        <w:rPr>
          <w:sz w:val="28"/>
          <w:szCs w:val="28"/>
        </w:rPr>
        <w:t>Ссудополучатель обязан с</w:t>
      </w:r>
      <w:r>
        <w:rPr>
          <w:sz w:val="28"/>
          <w:szCs w:val="28"/>
        </w:rPr>
        <w:t>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5143A2" w:rsidRDefault="005143A2" w:rsidP="00986CB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86CB9">
        <w:rPr>
          <w:sz w:val="28"/>
          <w:szCs w:val="28"/>
        </w:rPr>
        <w:t xml:space="preserve"> </w:t>
      </w:r>
      <w:r w:rsidR="004776E0">
        <w:rPr>
          <w:sz w:val="28"/>
          <w:szCs w:val="28"/>
        </w:rPr>
        <w:t>Ссудополучатель обязан о</w:t>
      </w:r>
      <w:r>
        <w:rPr>
          <w:sz w:val="28"/>
          <w:szCs w:val="28"/>
        </w:rPr>
        <w:t>беспечить сохранность и надлежащее содержание муниципального имущества, переданного в безвозмездное пользование;</w:t>
      </w:r>
    </w:p>
    <w:p w:rsidR="005143A2" w:rsidRDefault="005143A2" w:rsidP="00986CB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86CB9">
        <w:rPr>
          <w:sz w:val="28"/>
          <w:szCs w:val="28"/>
        </w:rPr>
        <w:t xml:space="preserve"> </w:t>
      </w:r>
      <w:r w:rsidR="004776E0">
        <w:rPr>
          <w:sz w:val="28"/>
          <w:szCs w:val="28"/>
        </w:rPr>
        <w:t>Ссудополучатель обязан з</w:t>
      </w:r>
      <w:r>
        <w:rPr>
          <w:sz w:val="28"/>
          <w:szCs w:val="28"/>
        </w:rPr>
        <w:t>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5143A2" w:rsidRDefault="005143A2" w:rsidP="00986CB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86CB9">
        <w:rPr>
          <w:sz w:val="28"/>
          <w:szCs w:val="28"/>
        </w:rPr>
        <w:t xml:space="preserve"> </w:t>
      </w:r>
      <w:r w:rsidR="004776E0">
        <w:rPr>
          <w:sz w:val="28"/>
          <w:szCs w:val="28"/>
        </w:rPr>
        <w:t>Ссудополучатель обязан н</w:t>
      </w:r>
      <w:r>
        <w:rPr>
          <w:sz w:val="28"/>
          <w:szCs w:val="28"/>
        </w:rPr>
        <w:t>адлежащим образом исполнять условия договора безвозмездного пользования;</w:t>
      </w:r>
    </w:p>
    <w:p w:rsidR="005143A2" w:rsidRPr="00C91752" w:rsidRDefault="005143A2" w:rsidP="00986CB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986CB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нецелевого использования муниципального имущества, наличия задолженности по коммунальным платежам свыше трех месяцев и (или)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:rsidR="005143A2" w:rsidRDefault="005143A2" w:rsidP="00986CB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31">
        <w:rPr>
          <w:sz w:val="28"/>
          <w:szCs w:val="28"/>
        </w:rPr>
        <w:t>.</w:t>
      </w:r>
      <w:r w:rsidRPr="00AB608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решение вступает в силу с 01</w:t>
      </w:r>
      <w:r w:rsidRPr="00E23AE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</w:t>
      </w:r>
      <w:r w:rsidRPr="00E54E2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5143A2" w:rsidRPr="00986CB9" w:rsidRDefault="005143A2" w:rsidP="00986CB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986CB9">
        <w:rPr>
          <w:sz w:val="28"/>
          <w:szCs w:val="28"/>
        </w:rPr>
        <w:t>(</w:t>
      </w:r>
      <w:hyperlink r:id="rId11" w:history="1">
        <w:r w:rsidRPr="00986CB9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986CB9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986CB9">
          <w:rPr>
            <w:rStyle w:val="ad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986CB9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986CB9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86CB9">
        <w:rPr>
          <w:sz w:val="28"/>
          <w:szCs w:val="28"/>
        </w:rPr>
        <w:t>)</w:t>
      </w:r>
    </w:p>
    <w:p w:rsidR="005143A2" w:rsidRPr="000653B9" w:rsidRDefault="005143A2" w:rsidP="00986CB9">
      <w:pPr>
        <w:spacing w:line="360" w:lineRule="auto"/>
        <w:ind w:firstLine="720"/>
        <w:jc w:val="both"/>
        <w:rPr>
          <w:sz w:val="28"/>
          <w:szCs w:val="28"/>
        </w:rPr>
      </w:pPr>
      <w:r w:rsidRPr="00E54E27">
        <w:rPr>
          <w:sz w:val="28"/>
          <w:szCs w:val="28"/>
        </w:rPr>
        <w:t>5</w:t>
      </w:r>
      <w:r w:rsidRPr="000653B9">
        <w:rPr>
          <w:sz w:val="28"/>
          <w:szCs w:val="28"/>
        </w:rPr>
        <w:t>.</w:t>
      </w:r>
      <w:r w:rsidR="00986CB9">
        <w:rPr>
          <w:sz w:val="28"/>
          <w:szCs w:val="28"/>
        </w:rPr>
        <w:t xml:space="preserve"> </w:t>
      </w:r>
      <w:r w:rsidRPr="000653B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18597A" w:rsidRDefault="0018597A" w:rsidP="00986CB9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3954FB" w:rsidRDefault="003954FB" w:rsidP="00986CB9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78073F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</w:t>
      </w:r>
      <w:r w:rsidR="007807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А.М.Кошаев     </w:t>
      </w:r>
    </w:p>
    <w:p w:rsidR="0078073F" w:rsidRDefault="0078073F" w:rsidP="00186063">
      <w:pPr>
        <w:pStyle w:val="a6"/>
        <w:spacing w:after="0"/>
        <w:jc w:val="both"/>
        <w:rPr>
          <w:sz w:val="28"/>
          <w:szCs w:val="28"/>
        </w:rPr>
      </w:pPr>
    </w:p>
    <w:p w:rsidR="0018597A" w:rsidRDefault="0018597A" w:rsidP="00186063">
      <w:pPr>
        <w:pStyle w:val="a6"/>
        <w:spacing w:after="0"/>
        <w:jc w:val="both"/>
        <w:rPr>
          <w:sz w:val="28"/>
          <w:szCs w:val="28"/>
        </w:rPr>
      </w:pPr>
    </w:p>
    <w:p w:rsidR="009D75B5" w:rsidRDefault="0050143B" w:rsidP="0050143B">
      <w:pPr>
        <w:autoSpaceDE w:val="0"/>
        <w:autoSpaceDN w:val="0"/>
        <w:adjustRightInd w:val="0"/>
        <w:sectPr w:rsidR="009D75B5" w:rsidSect="00C91BE9">
          <w:headerReference w:type="even" r:id="rId12"/>
          <w:headerReference w:type="default" r:id="rId13"/>
          <w:headerReference w:type="first" r:id="rId14"/>
          <w:footnotePr>
            <w:pos w:val="beneathText"/>
          </w:footnotePr>
          <w:pgSz w:w="11905" w:h="16837"/>
          <w:pgMar w:top="993" w:right="919" w:bottom="709" w:left="1701" w:header="397" w:footer="720" w:gutter="0"/>
          <w:cols w:space="720"/>
          <w:titlePg/>
          <w:docGrid w:linePitch="360"/>
        </w:sectPr>
      </w:pPr>
      <w:r>
        <w:t xml:space="preserve"> </w:t>
      </w:r>
      <w:r w:rsidR="0006201C">
        <w:t xml:space="preserve"> </w:t>
      </w:r>
    </w:p>
    <w:p w:rsidR="009D75B5" w:rsidRDefault="009D75B5" w:rsidP="0050143B">
      <w:pPr>
        <w:autoSpaceDE w:val="0"/>
        <w:autoSpaceDN w:val="0"/>
        <w:adjustRightInd w:val="0"/>
      </w:pPr>
    </w:p>
    <w:p w:rsidR="009D75B5" w:rsidRDefault="009D75B5" w:rsidP="009D75B5">
      <w:pPr>
        <w:tabs>
          <w:tab w:val="left" w:pos="9540"/>
        </w:tabs>
        <w:jc w:val="both"/>
      </w:pPr>
    </w:p>
    <w:p w:rsidR="009D75B5" w:rsidRDefault="009D75B5" w:rsidP="009D75B5">
      <w:pPr>
        <w:tabs>
          <w:tab w:val="left" w:pos="9540"/>
        </w:tabs>
        <w:jc w:val="both"/>
      </w:pPr>
    </w:p>
    <w:p w:rsidR="009D75B5" w:rsidRPr="009D75B5" w:rsidRDefault="009D75B5" w:rsidP="009D75B5">
      <w:pPr>
        <w:tabs>
          <w:tab w:val="left" w:pos="9540"/>
        </w:tabs>
        <w:ind w:firstLine="10773"/>
        <w:jc w:val="both"/>
        <w:rPr>
          <w:sz w:val="28"/>
          <w:szCs w:val="28"/>
        </w:rPr>
      </w:pPr>
      <w:r w:rsidRPr="009D75B5">
        <w:rPr>
          <w:sz w:val="28"/>
          <w:szCs w:val="28"/>
        </w:rPr>
        <w:t xml:space="preserve">Приложение </w:t>
      </w:r>
    </w:p>
    <w:p w:rsidR="009D75B5" w:rsidRPr="009D75B5" w:rsidRDefault="009D75B5" w:rsidP="009D75B5">
      <w:pPr>
        <w:tabs>
          <w:tab w:val="left" w:pos="9540"/>
        </w:tabs>
        <w:ind w:firstLine="10773"/>
        <w:jc w:val="both"/>
        <w:rPr>
          <w:sz w:val="28"/>
          <w:szCs w:val="28"/>
        </w:rPr>
      </w:pPr>
      <w:r w:rsidRPr="009D75B5">
        <w:rPr>
          <w:sz w:val="28"/>
          <w:szCs w:val="28"/>
        </w:rPr>
        <w:t>к решению Городской Думы</w:t>
      </w:r>
    </w:p>
    <w:p w:rsidR="009D75B5" w:rsidRPr="009D75B5" w:rsidRDefault="009D75B5" w:rsidP="009D75B5">
      <w:pPr>
        <w:tabs>
          <w:tab w:val="left" w:pos="9540"/>
        </w:tabs>
        <w:ind w:firstLine="10773"/>
        <w:jc w:val="both"/>
        <w:rPr>
          <w:sz w:val="28"/>
          <w:szCs w:val="28"/>
        </w:rPr>
      </w:pPr>
      <w:r w:rsidRPr="009D75B5">
        <w:rPr>
          <w:sz w:val="28"/>
          <w:szCs w:val="28"/>
        </w:rPr>
        <w:t>города Димитровграда</w:t>
      </w:r>
    </w:p>
    <w:p w:rsidR="009D75B5" w:rsidRPr="009D75B5" w:rsidRDefault="009D75B5" w:rsidP="009D75B5">
      <w:pPr>
        <w:tabs>
          <w:tab w:val="left" w:pos="9540"/>
        </w:tabs>
        <w:ind w:firstLine="10773"/>
        <w:jc w:val="both"/>
        <w:rPr>
          <w:sz w:val="28"/>
          <w:szCs w:val="28"/>
        </w:rPr>
      </w:pPr>
      <w:r w:rsidRPr="009D75B5">
        <w:rPr>
          <w:sz w:val="28"/>
          <w:szCs w:val="28"/>
        </w:rPr>
        <w:t xml:space="preserve">Ульяновской области </w:t>
      </w:r>
    </w:p>
    <w:p w:rsidR="009D75B5" w:rsidRPr="009D75B5" w:rsidRDefault="009D75B5" w:rsidP="009D75B5">
      <w:pPr>
        <w:tabs>
          <w:tab w:val="left" w:pos="9540"/>
        </w:tabs>
        <w:ind w:firstLine="10773"/>
        <w:jc w:val="both"/>
        <w:rPr>
          <w:sz w:val="28"/>
          <w:szCs w:val="28"/>
        </w:rPr>
      </w:pPr>
      <w:r w:rsidRPr="009D75B5">
        <w:rPr>
          <w:sz w:val="28"/>
          <w:szCs w:val="28"/>
        </w:rPr>
        <w:t xml:space="preserve">второго созыва </w:t>
      </w:r>
    </w:p>
    <w:p w:rsidR="009D75B5" w:rsidRPr="009D75B5" w:rsidRDefault="009D75B5" w:rsidP="009D75B5">
      <w:pPr>
        <w:tabs>
          <w:tab w:val="left" w:pos="9540"/>
        </w:tabs>
        <w:ind w:firstLine="10773"/>
        <w:jc w:val="both"/>
        <w:rPr>
          <w:sz w:val="28"/>
          <w:szCs w:val="28"/>
        </w:rPr>
      </w:pPr>
      <w:r w:rsidRPr="009D75B5">
        <w:rPr>
          <w:sz w:val="28"/>
          <w:szCs w:val="28"/>
        </w:rPr>
        <w:t>от 27.09.2017 №68/</w:t>
      </w:r>
      <w:r w:rsidR="003954FB">
        <w:rPr>
          <w:sz w:val="28"/>
          <w:szCs w:val="28"/>
        </w:rPr>
        <w:t>828</w:t>
      </w:r>
    </w:p>
    <w:p w:rsidR="009D75B5" w:rsidRDefault="009D75B5" w:rsidP="009D75B5">
      <w:pPr>
        <w:spacing w:line="240" w:lineRule="exact"/>
        <w:jc w:val="center"/>
        <w:rPr>
          <w:b/>
          <w:sz w:val="28"/>
          <w:szCs w:val="28"/>
        </w:rPr>
      </w:pPr>
    </w:p>
    <w:p w:rsidR="009D75B5" w:rsidRDefault="009D75B5" w:rsidP="009D75B5">
      <w:pPr>
        <w:spacing w:line="240" w:lineRule="exact"/>
        <w:jc w:val="center"/>
        <w:rPr>
          <w:b/>
          <w:sz w:val="28"/>
          <w:szCs w:val="28"/>
        </w:rPr>
      </w:pPr>
    </w:p>
    <w:p w:rsidR="009D75B5" w:rsidRDefault="009D75B5" w:rsidP="009D75B5">
      <w:pPr>
        <w:jc w:val="center"/>
        <w:rPr>
          <w:b/>
          <w:sz w:val="28"/>
          <w:szCs w:val="28"/>
        </w:rPr>
      </w:pPr>
    </w:p>
    <w:p w:rsidR="009D75B5" w:rsidRPr="009D75B5" w:rsidRDefault="009D75B5" w:rsidP="009D75B5">
      <w:pPr>
        <w:jc w:val="center"/>
        <w:rPr>
          <w:b/>
          <w:sz w:val="28"/>
          <w:szCs w:val="28"/>
        </w:rPr>
      </w:pPr>
      <w:r w:rsidRPr="009D75B5">
        <w:rPr>
          <w:b/>
          <w:sz w:val="28"/>
          <w:szCs w:val="28"/>
        </w:rPr>
        <w:t xml:space="preserve">Недвижимое имущество, находящееся в </w:t>
      </w:r>
      <w:proofErr w:type="gramStart"/>
      <w:r w:rsidRPr="009D75B5">
        <w:rPr>
          <w:b/>
          <w:sz w:val="28"/>
          <w:szCs w:val="28"/>
        </w:rPr>
        <w:t>муниципальной</w:t>
      </w:r>
      <w:proofErr w:type="gramEnd"/>
    </w:p>
    <w:p w:rsidR="009D75B5" w:rsidRPr="009D75B5" w:rsidRDefault="009D75B5" w:rsidP="009D75B5">
      <w:pPr>
        <w:jc w:val="center"/>
        <w:rPr>
          <w:b/>
          <w:sz w:val="28"/>
          <w:szCs w:val="28"/>
        </w:rPr>
      </w:pPr>
      <w:r w:rsidRPr="009D75B5">
        <w:rPr>
          <w:b/>
          <w:sz w:val="28"/>
          <w:szCs w:val="28"/>
        </w:rPr>
        <w:t>собственности города Димитровграда Ульяновской области,</w:t>
      </w:r>
    </w:p>
    <w:p w:rsidR="009D75B5" w:rsidRPr="009D75B5" w:rsidRDefault="009D75B5" w:rsidP="009D75B5">
      <w:pPr>
        <w:tabs>
          <w:tab w:val="left" w:pos="9540"/>
        </w:tabs>
        <w:jc w:val="center"/>
        <w:rPr>
          <w:b/>
          <w:sz w:val="28"/>
          <w:szCs w:val="28"/>
        </w:rPr>
      </w:pPr>
      <w:proofErr w:type="gramStart"/>
      <w:r w:rsidRPr="009D75B5">
        <w:rPr>
          <w:b/>
          <w:sz w:val="28"/>
          <w:szCs w:val="28"/>
        </w:rPr>
        <w:t>являющееся</w:t>
      </w:r>
      <w:proofErr w:type="gramEnd"/>
      <w:r w:rsidRPr="009D75B5">
        <w:rPr>
          <w:b/>
          <w:sz w:val="28"/>
          <w:szCs w:val="28"/>
        </w:rPr>
        <w:t xml:space="preserve"> предметом договора безвозмездного пользования</w:t>
      </w:r>
    </w:p>
    <w:p w:rsidR="009D75B5" w:rsidRPr="009D75B5" w:rsidRDefault="009D75B5" w:rsidP="009D75B5">
      <w:pPr>
        <w:tabs>
          <w:tab w:val="left" w:pos="954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15514" w:type="dxa"/>
        <w:jc w:val="center"/>
        <w:tblInd w:w="-7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867"/>
        <w:gridCol w:w="2552"/>
        <w:gridCol w:w="1701"/>
        <w:gridCol w:w="1438"/>
        <w:gridCol w:w="1640"/>
        <w:gridCol w:w="1701"/>
        <w:gridCol w:w="1954"/>
      </w:tblGrid>
      <w:tr w:rsidR="009D75B5" w:rsidRPr="009D75B5" w:rsidTr="003954F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>
            <w:pPr>
              <w:jc w:val="center"/>
              <w:rPr>
                <w:b/>
                <w:i/>
              </w:rPr>
            </w:pPr>
            <w:r w:rsidRPr="00381BF6">
              <w:rPr>
                <w:b/>
                <w:i/>
              </w:rPr>
              <w:t xml:space="preserve">№ </w:t>
            </w:r>
            <w:proofErr w:type="gramStart"/>
            <w:r w:rsidRPr="00381BF6">
              <w:rPr>
                <w:b/>
                <w:i/>
              </w:rPr>
              <w:t>п</w:t>
            </w:r>
            <w:proofErr w:type="gramEnd"/>
            <w:r w:rsidRPr="00381BF6">
              <w:rPr>
                <w:b/>
                <w:i/>
              </w:rPr>
              <w:t>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>
            <w:pPr>
              <w:jc w:val="center"/>
              <w:rPr>
                <w:b/>
                <w:i/>
              </w:rPr>
            </w:pPr>
            <w:r w:rsidRPr="00381BF6">
              <w:rPr>
                <w:b/>
                <w:i/>
              </w:rPr>
              <w:t>Наименование</w:t>
            </w:r>
          </w:p>
          <w:p w:rsidR="009D75B5" w:rsidRPr="00381BF6" w:rsidRDefault="009D75B5">
            <w:pPr>
              <w:jc w:val="center"/>
              <w:rPr>
                <w:b/>
                <w:i/>
              </w:rPr>
            </w:pPr>
            <w:r w:rsidRPr="00381BF6">
              <w:rPr>
                <w:b/>
                <w:i/>
              </w:rPr>
              <w:t>ссудополучателя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>
            <w:pPr>
              <w:jc w:val="center"/>
              <w:rPr>
                <w:b/>
                <w:i/>
              </w:rPr>
            </w:pPr>
            <w:r w:rsidRPr="00381BF6">
              <w:rPr>
                <w:b/>
                <w:i/>
              </w:rPr>
              <w:t>Наименование</w:t>
            </w:r>
          </w:p>
          <w:p w:rsidR="009D75B5" w:rsidRPr="00381BF6" w:rsidRDefault="009D75B5">
            <w:pPr>
              <w:jc w:val="center"/>
              <w:rPr>
                <w:b/>
                <w:i/>
              </w:rPr>
            </w:pPr>
            <w:r w:rsidRPr="00381BF6">
              <w:rPr>
                <w:b/>
                <w:i/>
              </w:rPr>
              <w:t>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>
            <w:pPr>
              <w:jc w:val="center"/>
              <w:rPr>
                <w:b/>
                <w:i/>
              </w:rPr>
            </w:pPr>
            <w:r w:rsidRPr="00381BF6">
              <w:rPr>
                <w:b/>
                <w:i/>
              </w:rPr>
              <w:t xml:space="preserve">Адрес </w:t>
            </w:r>
          </w:p>
          <w:p w:rsidR="009D75B5" w:rsidRPr="00381BF6" w:rsidRDefault="009D75B5">
            <w:pPr>
              <w:jc w:val="center"/>
              <w:rPr>
                <w:b/>
                <w:i/>
              </w:rPr>
            </w:pPr>
            <w:r w:rsidRPr="00381BF6">
              <w:rPr>
                <w:b/>
                <w:i/>
              </w:rPr>
              <w:t>помещения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>
            <w:pPr>
              <w:jc w:val="center"/>
              <w:rPr>
                <w:b/>
                <w:i/>
              </w:rPr>
            </w:pPr>
            <w:r w:rsidRPr="00381BF6">
              <w:rPr>
                <w:b/>
                <w:i/>
              </w:rPr>
              <w:t>Площадь помещения (</w:t>
            </w:r>
            <w:proofErr w:type="spellStart"/>
            <w:r w:rsidRPr="00381BF6">
              <w:rPr>
                <w:b/>
                <w:i/>
              </w:rPr>
              <w:t>кв.м</w:t>
            </w:r>
            <w:proofErr w:type="spellEnd"/>
            <w:r w:rsidRPr="00381BF6">
              <w:rPr>
                <w:b/>
                <w:i/>
              </w:rPr>
              <w:t>.)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>
            <w:pPr>
              <w:jc w:val="center"/>
              <w:rPr>
                <w:b/>
                <w:i/>
              </w:rPr>
            </w:pPr>
            <w:r w:rsidRPr="00381BF6">
              <w:rPr>
                <w:b/>
                <w:i/>
              </w:rPr>
              <w:t>Сумма</w:t>
            </w:r>
          </w:p>
          <w:p w:rsidR="009D75B5" w:rsidRPr="00381BF6" w:rsidRDefault="009D75B5">
            <w:pPr>
              <w:jc w:val="center"/>
              <w:rPr>
                <w:b/>
                <w:i/>
              </w:rPr>
            </w:pPr>
            <w:r w:rsidRPr="00381BF6">
              <w:rPr>
                <w:b/>
                <w:i/>
              </w:rPr>
              <w:t>выпадающих доходов в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>
            <w:pPr>
              <w:jc w:val="center"/>
              <w:rPr>
                <w:b/>
                <w:i/>
              </w:rPr>
            </w:pPr>
            <w:r w:rsidRPr="00381BF6">
              <w:rPr>
                <w:b/>
                <w:i/>
              </w:rPr>
              <w:t>Действительная стоимость (руб.)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>
            <w:pPr>
              <w:jc w:val="center"/>
              <w:rPr>
                <w:b/>
                <w:i/>
              </w:rPr>
            </w:pPr>
            <w:r w:rsidRPr="00381BF6">
              <w:rPr>
                <w:b/>
                <w:i/>
              </w:rPr>
              <w:t xml:space="preserve">Цели </w:t>
            </w:r>
          </w:p>
          <w:p w:rsidR="009D75B5" w:rsidRPr="00381BF6" w:rsidRDefault="009D75B5">
            <w:pPr>
              <w:jc w:val="center"/>
              <w:rPr>
                <w:b/>
                <w:i/>
              </w:rPr>
            </w:pPr>
            <w:r w:rsidRPr="00381BF6">
              <w:rPr>
                <w:b/>
                <w:i/>
              </w:rPr>
              <w:t>использования</w:t>
            </w:r>
          </w:p>
        </w:tc>
      </w:tr>
      <w:tr w:rsidR="009D75B5" w:rsidRPr="009D75B5" w:rsidTr="003954F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 w:rsidP="00381BF6">
            <w:pPr>
              <w:jc w:val="center"/>
            </w:pPr>
            <w:r w:rsidRPr="00381BF6"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 w:rsidP="00381BF6">
            <w:pPr>
              <w:jc w:val="center"/>
            </w:pPr>
            <w:r w:rsidRPr="00381BF6">
              <w:t>Автономная некоммерческая организация «Выставочный зал – «Художественный музей»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 w:rsidP="00381BF6">
            <w:pPr>
              <w:jc w:val="center"/>
            </w:pPr>
            <w:r w:rsidRPr="00381BF6">
              <w:t>Нежилые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 w:rsidP="00381BF6">
            <w:pPr>
              <w:jc w:val="center"/>
            </w:pPr>
            <w:proofErr w:type="spellStart"/>
            <w:r w:rsidRPr="00381BF6">
              <w:t>ул</w:t>
            </w:r>
            <w:proofErr w:type="gramStart"/>
            <w:r w:rsidRPr="00381BF6">
              <w:t>.З</w:t>
            </w:r>
            <w:proofErr w:type="gramEnd"/>
            <w:r w:rsidRPr="00381BF6">
              <w:t>ападная</w:t>
            </w:r>
            <w:proofErr w:type="spellEnd"/>
            <w:r w:rsidRPr="00381BF6">
              <w:t>, 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 w:rsidP="00381BF6">
            <w:pPr>
              <w:jc w:val="center"/>
            </w:pPr>
            <w:r w:rsidRPr="00381BF6">
              <w:t>685,08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 w:rsidP="00381BF6">
            <w:pPr>
              <w:jc w:val="center"/>
            </w:pPr>
            <w:r w:rsidRPr="00381BF6">
              <w:t>В аренду не предоставлялось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 w:rsidP="00381BF6">
            <w:pPr>
              <w:jc w:val="center"/>
            </w:pPr>
            <w:r w:rsidRPr="00381BF6">
              <w:t>2 013 498,0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B5" w:rsidRPr="00381BF6" w:rsidRDefault="009D75B5" w:rsidP="00381BF6">
            <w:pPr>
              <w:jc w:val="center"/>
            </w:pPr>
            <w:r w:rsidRPr="00381BF6">
              <w:t>В целях развития культуры, искусства и сохранения культурных ценностей</w:t>
            </w:r>
          </w:p>
        </w:tc>
      </w:tr>
    </w:tbl>
    <w:p w:rsidR="009D75B5" w:rsidRPr="009D75B5" w:rsidRDefault="009D75B5" w:rsidP="009D75B5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9D75B5" w:rsidRPr="009D75B5" w:rsidSect="009D75B5">
      <w:footnotePr>
        <w:pos w:val="beneathText"/>
      </w:footnotePr>
      <w:pgSz w:w="16837" w:h="11905" w:orient="landscape"/>
      <w:pgMar w:top="919" w:right="709" w:bottom="1701" w:left="993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9E" w:rsidRDefault="00B8779E">
      <w:r>
        <w:separator/>
      </w:r>
    </w:p>
  </w:endnote>
  <w:endnote w:type="continuationSeparator" w:id="0">
    <w:p w:rsidR="00B8779E" w:rsidRDefault="00B8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9E" w:rsidRDefault="00B8779E">
      <w:r>
        <w:separator/>
      </w:r>
    </w:p>
  </w:footnote>
  <w:footnote w:type="continuationSeparator" w:id="0">
    <w:p w:rsidR="00B8779E" w:rsidRDefault="00B8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954FB">
      <w:rPr>
        <w:rStyle w:val="a3"/>
        <w:noProof/>
      </w:rPr>
      <w:t>4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731A"/>
    <w:rsid w:val="000434E6"/>
    <w:rsid w:val="00051545"/>
    <w:rsid w:val="0006201C"/>
    <w:rsid w:val="00081EA8"/>
    <w:rsid w:val="0008337B"/>
    <w:rsid w:val="00086442"/>
    <w:rsid w:val="000C5CB5"/>
    <w:rsid w:val="000C63E1"/>
    <w:rsid w:val="000D1D35"/>
    <w:rsid w:val="000E2F5F"/>
    <w:rsid w:val="001102B4"/>
    <w:rsid w:val="00111F2D"/>
    <w:rsid w:val="00126108"/>
    <w:rsid w:val="00162854"/>
    <w:rsid w:val="00167C40"/>
    <w:rsid w:val="001733B3"/>
    <w:rsid w:val="001827EC"/>
    <w:rsid w:val="0018597A"/>
    <w:rsid w:val="00186063"/>
    <w:rsid w:val="00196FC2"/>
    <w:rsid w:val="001B312C"/>
    <w:rsid w:val="001D0A78"/>
    <w:rsid w:val="001E6C15"/>
    <w:rsid w:val="0024447B"/>
    <w:rsid w:val="00256C59"/>
    <w:rsid w:val="00285C87"/>
    <w:rsid w:val="00287629"/>
    <w:rsid w:val="00293FAB"/>
    <w:rsid w:val="002B26EA"/>
    <w:rsid w:val="002C041C"/>
    <w:rsid w:val="002C6161"/>
    <w:rsid w:val="002E217A"/>
    <w:rsid w:val="002E2B39"/>
    <w:rsid w:val="002F7373"/>
    <w:rsid w:val="0035036E"/>
    <w:rsid w:val="00372F59"/>
    <w:rsid w:val="00381BF6"/>
    <w:rsid w:val="00384EF8"/>
    <w:rsid w:val="003920B9"/>
    <w:rsid w:val="003954FB"/>
    <w:rsid w:val="003B049B"/>
    <w:rsid w:val="003D39C0"/>
    <w:rsid w:val="003E20C2"/>
    <w:rsid w:val="003E6AB3"/>
    <w:rsid w:val="00421731"/>
    <w:rsid w:val="00427AF2"/>
    <w:rsid w:val="00436247"/>
    <w:rsid w:val="00436418"/>
    <w:rsid w:val="00470A8B"/>
    <w:rsid w:val="0047435F"/>
    <w:rsid w:val="004776E0"/>
    <w:rsid w:val="004813C5"/>
    <w:rsid w:val="004822E1"/>
    <w:rsid w:val="0049635F"/>
    <w:rsid w:val="004A1D9A"/>
    <w:rsid w:val="004A2BA5"/>
    <w:rsid w:val="004D3D9C"/>
    <w:rsid w:val="0050143B"/>
    <w:rsid w:val="005143A2"/>
    <w:rsid w:val="00514856"/>
    <w:rsid w:val="0052280B"/>
    <w:rsid w:val="005554F6"/>
    <w:rsid w:val="005655D4"/>
    <w:rsid w:val="005659AE"/>
    <w:rsid w:val="005B6FC8"/>
    <w:rsid w:val="005D5C0E"/>
    <w:rsid w:val="00632CB3"/>
    <w:rsid w:val="00635BAA"/>
    <w:rsid w:val="00635CE2"/>
    <w:rsid w:val="00652386"/>
    <w:rsid w:val="00680D47"/>
    <w:rsid w:val="006967A2"/>
    <w:rsid w:val="00697BA8"/>
    <w:rsid w:val="006B3144"/>
    <w:rsid w:val="006D4A00"/>
    <w:rsid w:val="006E08E6"/>
    <w:rsid w:val="00700FB1"/>
    <w:rsid w:val="00712B9B"/>
    <w:rsid w:val="00724D5A"/>
    <w:rsid w:val="007403BF"/>
    <w:rsid w:val="00740585"/>
    <w:rsid w:val="00746BF0"/>
    <w:rsid w:val="00767D5E"/>
    <w:rsid w:val="0078073F"/>
    <w:rsid w:val="00787D14"/>
    <w:rsid w:val="007B5CCA"/>
    <w:rsid w:val="007D799E"/>
    <w:rsid w:val="007E2CAA"/>
    <w:rsid w:val="007F799B"/>
    <w:rsid w:val="0081772D"/>
    <w:rsid w:val="00832D3B"/>
    <w:rsid w:val="00846966"/>
    <w:rsid w:val="0085107E"/>
    <w:rsid w:val="00856700"/>
    <w:rsid w:val="00862B3B"/>
    <w:rsid w:val="00877482"/>
    <w:rsid w:val="008C06F6"/>
    <w:rsid w:val="008C3E64"/>
    <w:rsid w:val="008D1394"/>
    <w:rsid w:val="008F693B"/>
    <w:rsid w:val="00926333"/>
    <w:rsid w:val="009403A2"/>
    <w:rsid w:val="0095493A"/>
    <w:rsid w:val="009666F1"/>
    <w:rsid w:val="009764D6"/>
    <w:rsid w:val="00976FBE"/>
    <w:rsid w:val="0098400B"/>
    <w:rsid w:val="00986CB9"/>
    <w:rsid w:val="009977F1"/>
    <w:rsid w:val="009B1EDB"/>
    <w:rsid w:val="009B3A74"/>
    <w:rsid w:val="009C6F7D"/>
    <w:rsid w:val="009D124A"/>
    <w:rsid w:val="009D3587"/>
    <w:rsid w:val="009D75B5"/>
    <w:rsid w:val="009F28A9"/>
    <w:rsid w:val="00A1605E"/>
    <w:rsid w:val="00A25FC5"/>
    <w:rsid w:val="00A372C9"/>
    <w:rsid w:val="00A42AAA"/>
    <w:rsid w:val="00A971C1"/>
    <w:rsid w:val="00B05F8D"/>
    <w:rsid w:val="00B066D7"/>
    <w:rsid w:val="00B10E6C"/>
    <w:rsid w:val="00B3113A"/>
    <w:rsid w:val="00B51F84"/>
    <w:rsid w:val="00B73B42"/>
    <w:rsid w:val="00B83CF1"/>
    <w:rsid w:val="00B8779E"/>
    <w:rsid w:val="00B91A6E"/>
    <w:rsid w:val="00BD04EF"/>
    <w:rsid w:val="00BE48D6"/>
    <w:rsid w:val="00BE7907"/>
    <w:rsid w:val="00C07D55"/>
    <w:rsid w:val="00C16BA7"/>
    <w:rsid w:val="00C2179D"/>
    <w:rsid w:val="00C247CE"/>
    <w:rsid w:val="00C27BB2"/>
    <w:rsid w:val="00C3483F"/>
    <w:rsid w:val="00C377F9"/>
    <w:rsid w:val="00C722AE"/>
    <w:rsid w:val="00C91BE9"/>
    <w:rsid w:val="00C92388"/>
    <w:rsid w:val="00CC5596"/>
    <w:rsid w:val="00CF0037"/>
    <w:rsid w:val="00CF7DCC"/>
    <w:rsid w:val="00D25439"/>
    <w:rsid w:val="00D26EC6"/>
    <w:rsid w:val="00D27937"/>
    <w:rsid w:val="00D56339"/>
    <w:rsid w:val="00D70DD8"/>
    <w:rsid w:val="00D71348"/>
    <w:rsid w:val="00D769CD"/>
    <w:rsid w:val="00D95C06"/>
    <w:rsid w:val="00DC2F68"/>
    <w:rsid w:val="00DD7D08"/>
    <w:rsid w:val="00E22A5F"/>
    <w:rsid w:val="00E30ABE"/>
    <w:rsid w:val="00E4026F"/>
    <w:rsid w:val="00E52B71"/>
    <w:rsid w:val="00E55547"/>
    <w:rsid w:val="00E8167E"/>
    <w:rsid w:val="00EB4F72"/>
    <w:rsid w:val="00EB5333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74802"/>
    <w:rsid w:val="00F87069"/>
    <w:rsid w:val="00F95C3E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74058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7405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FB65-8EA5-4F6C-A83F-08D97C6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10</cp:revision>
  <cp:lastPrinted>2017-09-26T05:59:00Z</cp:lastPrinted>
  <dcterms:created xsi:type="dcterms:W3CDTF">2017-09-08T05:31:00Z</dcterms:created>
  <dcterms:modified xsi:type="dcterms:W3CDTF">2017-09-28T06:08:00Z</dcterms:modified>
</cp:coreProperties>
</file>