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D31871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FF3FE" wp14:editId="24D0378F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F02C15" wp14:editId="32D8183E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Sa2g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AZU8Sa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535B7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54785759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26CA9B" wp14:editId="16376C1C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q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o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CoJeqX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D31871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B32CE" wp14:editId="6518F15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F03F2D" wp14:editId="03B4524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538B9" wp14:editId="241DDD4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E14D4" wp14:editId="1F31D96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E8D86" wp14:editId="6A383B9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EA59A7">
        <w:rPr>
          <w:rFonts w:ascii="Times New Roman CYR" w:hAnsi="Times New Roman CYR"/>
          <w:sz w:val="28"/>
          <w:u w:val="single"/>
        </w:rPr>
        <w:t>2</w:t>
      </w:r>
      <w:r w:rsidR="000959E2">
        <w:rPr>
          <w:rFonts w:ascii="Times New Roman CYR" w:hAnsi="Times New Roman CYR"/>
          <w:sz w:val="28"/>
          <w:u w:val="single"/>
        </w:rPr>
        <w:t>6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D80E01">
        <w:rPr>
          <w:rFonts w:ascii="Times New Roman CYR" w:hAnsi="Times New Roman CYR"/>
          <w:sz w:val="28"/>
          <w:u w:val="single"/>
        </w:rPr>
        <w:t>а</w:t>
      </w:r>
      <w:r w:rsidR="000959E2">
        <w:rPr>
          <w:rFonts w:ascii="Times New Roman CYR" w:hAnsi="Times New Roman CYR"/>
          <w:sz w:val="28"/>
          <w:u w:val="single"/>
        </w:rPr>
        <w:t>преля</w:t>
      </w:r>
      <w:r w:rsidR="00D80E01">
        <w:rPr>
          <w:rFonts w:ascii="Times New Roman CYR" w:hAnsi="Times New Roman CYR"/>
          <w:sz w:val="28"/>
          <w:u w:val="single"/>
        </w:rPr>
        <w:t xml:space="preserve">  201</w:t>
      </w:r>
      <w:r w:rsidR="00EA59A7">
        <w:rPr>
          <w:rFonts w:ascii="Times New Roman CYR" w:hAnsi="Times New Roman CYR"/>
          <w:sz w:val="28"/>
          <w:u w:val="single"/>
        </w:rPr>
        <w:t>7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</w:t>
      </w:r>
      <w:r w:rsidR="00D80E01">
        <w:rPr>
          <w:rFonts w:ascii="Times New Roman CYR" w:hAnsi="Times New Roman CYR"/>
          <w:sz w:val="28"/>
        </w:rPr>
        <w:t xml:space="preserve"> </w:t>
      </w:r>
      <w:r w:rsidR="000D32BC">
        <w:rPr>
          <w:rFonts w:ascii="Times New Roman CYR" w:hAnsi="Times New Roman CYR"/>
          <w:sz w:val="28"/>
        </w:rPr>
        <w:t xml:space="preserve"> </w:t>
      </w:r>
      <w:r w:rsidR="00D80E01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EA59A7">
        <w:rPr>
          <w:rFonts w:ascii="Times New Roman CYR" w:hAnsi="Times New Roman CYR"/>
          <w:sz w:val="28"/>
          <w:u w:val="single"/>
        </w:rPr>
        <w:t>6</w:t>
      </w:r>
      <w:r w:rsidR="000959E2">
        <w:rPr>
          <w:rFonts w:ascii="Times New Roman CYR" w:hAnsi="Times New Roman CYR"/>
          <w:sz w:val="28"/>
          <w:u w:val="single"/>
        </w:rPr>
        <w:t>1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A5299B">
        <w:rPr>
          <w:rFonts w:ascii="Times New Roman CYR" w:hAnsi="Times New Roman CYR"/>
          <w:sz w:val="28"/>
          <w:u w:val="single"/>
        </w:rPr>
        <w:t>746</w:t>
      </w:r>
      <w:r w:rsidR="00034434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0959E2" w:rsidRPr="000959E2" w:rsidRDefault="000959E2" w:rsidP="000959E2">
      <w:pPr>
        <w:shd w:val="clear" w:color="auto" w:fill="FFFFFF"/>
        <w:spacing w:line="317" w:lineRule="exact"/>
        <w:ind w:right="41"/>
        <w:jc w:val="center"/>
        <w:rPr>
          <w:b/>
        </w:rPr>
      </w:pPr>
      <w:r w:rsidRPr="000959E2">
        <w:rPr>
          <w:b/>
          <w:bCs/>
          <w:spacing w:val="-1"/>
          <w:sz w:val="28"/>
          <w:szCs w:val="28"/>
        </w:rPr>
        <w:t>О внесении изменений в Положение</w:t>
      </w:r>
    </w:p>
    <w:p w:rsidR="000959E2" w:rsidRPr="000959E2" w:rsidRDefault="000959E2" w:rsidP="000959E2">
      <w:pPr>
        <w:shd w:val="clear" w:color="auto" w:fill="FFFFFF"/>
        <w:spacing w:line="317" w:lineRule="exact"/>
        <w:ind w:right="29"/>
        <w:jc w:val="center"/>
        <w:rPr>
          <w:b/>
        </w:rPr>
      </w:pPr>
      <w:r w:rsidRPr="000959E2">
        <w:rPr>
          <w:b/>
          <w:bCs/>
          <w:sz w:val="28"/>
          <w:szCs w:val="28"/>
        </w:rPr>
        <w:t>о Комитете по жилищно-коммунальному комплексу</w:t>
      </w:r>
    </w:p>
    <w:p w:rsidR="000959E2" w:rsidRPr="000959E2" w:rsidRDefault="000959E2" w:rsidP="000959E2">
      <w:pPr>
        <w:shd w:val="clear" w:color="auto" w:fill="FFFFFF"/>
        <w:spacing w:line="317" w:lineRule="exact"/>
        <w:ind w:right="48"/>
        <w:jc w:val="center"/>
        <w:rPr>
          <w:b/>
          <w:sz w:val="28"/>
          <w:szCs w:val="28"/>
        </w:rPr>
      </w:pPr>
      <w:r w:rsidRPr="000959E2">
        <w:rPr>
          <w:b/>
          <w:bCs/>
          <w:sz w:val="28"/>
          <w:szCs w:val="28"/>
        </w:rPr>
        <w:t xml:space="preserve">Администрации города Димитровграда Ульяновской </w:t>
      </w:r>
      <w:r w:rsidRPr="000959E2">
        <w:rPr>
          <w:b/>
          <w:sz w:val="28"/>
          <w:szCs w:val="28"/>
        </w:rPr>
        <w:t>области</w:t>
      </w:r>
    </w:p>
    <w:p w:rsidR="000959E2" w:rsidRDefault="000959E2" w:rsidP="000959E2">
      <w:pPr>
        <w:shd w:val="clear" w:color="auto" w:fill="FFFFFF"/>
        <w:spacing w:line="317" w:lineRule="exact"/>
        <w:ind w:right="48"/>
        <w:jc w:val="center"/>
      </w:pPr>
    </w:p>
    <w:p w:rsidR="00AE3E9C" w:rsidRDefault="00AE3E9C" w:rsidP="000959E2">
      <w:pPr>
        <w:shd w:val="clear" w:color="auto" w:fill="FFFFFF"/>
        <w:spacing w:line="319" w:lineRule="exact"/>
        <w:ind w:right="22" w:firstLine="703"/>
        <w:jc w:val="both"/>
        <w:rPr>
          <w:sz w:val="28"/>
          <w:szCs w:val="28"/>
        </w:rPr>
      </w:pPr>
    </w:p>
    <w:p w:rsidR="00AE3E9C" w:rsidRDefault="00AE3E9C" w:rsidP="000959E2">
      <w:pPr>
        <w:shd w:val="clear" w:color="auto" w:fill="FFFFFF"/>
        <w:spacing w:line="319" w:lineRule="exact"/>
        <w:ind w:right="22" w:firstLine="703"/>
        <w:jc w:val="both"/>
        <w:rPr>
          <w:sz w:val="28"/>
          <w:szCs w:val="28"/>
        </w:rPr>
      </w:pPr>
    </w:p>
    <w:p w:rsidR="000959E2" w:rsidRDefault="000959E2" w:rsidP="00AE3E9C">
      <w:pPr>
        <w:shd w:val="clear" w:color="auto" w:fill="FFFFFF"/>
        <w:spacing w:line="360" w:lineRule="auto"/>
        <w:ind w:right="22" w:firstLine="703"/>
        <w:jc w:val="both"/>
      </w:pPr>
      <w:proofErr w:type="gramStart"/>
      <w:r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руководствуясь пунктом 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</w:t>
      </w:r>
      <w:proofErr w:type="gramEnd"/>
      <w:r>
        <w:rPr>
          <w:sz w:val="28"/>
          <w:szCs w:val="28"/>
        </w:rPr>
        <w:t xml:space="preserve"> части 4 статьи 45 Устава муниципального образования «Город Димитровград» Ульяновской области,   рассмотрев обращение </w:t>
      </w:r>
      <w:proofErr w:type="gramStart"/>
      <w:r>
        <w:rPr>
          <w:sz w:val="28"/>
          <w:szCs w:val="28"/>
        </w:rPr>
        <w:t>Главы Администрации города</w:t>
      </w:r>
      <w:r w:rsidR="00AE3E9C">
        <w:rPr>
          <w:sz w:val="28"/>
          <w:szCs w:val="28"/>
        </w:rPr>
        <w:t xml:space="preserve"> </w:t>
      </w:r>
      <w:r>
        <w:rPr>
          <w:sz w:val="28"/>
          <w:szCs w:val="28"/>
        </w:rPr>
        <w:t>Димитровграда      Ульяновской области</w:t>
      </w:r>
      <w:proofErr w:type="gramEnd"/>
      <w:r>
        <w:rPr>
          <w:sz w:val="28"/>
          <w:szCs w:val="28"/>
        </w:rPr>
        <w:t xml:space="preserve"> </w:t>
      </w:r>
      <w:r w:rsidR="00AE3E9C">
        <w:rPr>
          <w:sz w:val="28"/>
          <w:szCs w:val="28"/>
        </w:rPr>
        <w:t>В</w:t>
      </w:r>
      <w:r>
        <w:rPr>
          <w:sz w:val="28"/>
          <w:szCs w:val="28"/>
        </w:rPr>
        <w:t xml:space="preserve">.Г.Гнутова от </w:t>
      </w:r>
      <w:r w:rsidR="00AE3E9C">
        <w:rPr>
          <w:sz w:val="28"/>
          <w:szCs w:val="28"/>
        </w:rPr>
        <w:t xml:space="preserve">28.03.2017 №01-23/1538, </w:t>
      </w:r>
      <w:r>
        <w:rPr>
          <w:sz w:val="28"/>
          <w:szCs w:val="28"/>
        </w:rPr>
        <w:t>Городская Дума города Димитровграда Ульяновской области</w:t>
      </w:r>
      <w:r w:rsidR="00AE3E9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второго созыва </w:t>
      </w:r>
      <w:r w:rsidRPr="00AE3E9C">
        <w:rPr>
          <w:b/>
          <w:bCs/>
          <w:spacing w:val="-2"/>
          <w:sz w:val="32"/>
          <w:szCs w:val="32"/>
        </w:rPr>
        <w:t>решила:</w:t>
      </w:r>
    </w:p>
    <w:p w:rsidR="000959E2" w:rsidRDefault="000959E2" w:rsidP="00AE3E9C">
      <w:pPr>
        <w:shd w:val="clear" w:color="auto" w:fill="FFFFFF"/>
        <w:spacing w:line="360" w:lineRule="auto"/>
        <w:ind w:left="19" w:right="12" w:firstLine="739"/>
        <w:jc w:val="both"/>
      </w:pPr>
      <w:r>
        <w:rPr>
          <w:sz w:val="28"/>
          <w:szCs w:val="28"/>
        </w:rPr>
        <w:t xml:space="preserve">1. Внести изменения в Положение о Комитете по жилищно-коммунальному комплексу Администрации города Димитровграда Ульяновской области, утвержденное решением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24.09.2014 №16/183:</w:t>
      </w:r>
    </w:p>
    <w:p w:rsidR="000959E2" w:rsidRDefault="000959E2" w:rsidP="00AE3E9C">
      <w:pPr>
        <w:shd w:val="clear" w:color="auto" w:fill="FFFFFF"/>
        <w:tabs>
          <w:tab w:val="left" w:pos="1332"/>
        </w:tabs>
        <w:spacing w:line="360" w:lineRule="auto"/>
        <w:ind w:left="29" w:right="19" w:firstLine="734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Пункт 1.5 части 1 статьи 2 изложить в редакции следующего</w:t>
      </w:r>
      <w:r>
        <w:rPr>
          <w:sz w:val="28"/>
          <w:szCs w:val="28"/>
        </w:rPr>
        <w:br/>
        <w:t>содержания:</w:t>
      </w:r>
    </w:p>
    <w:p w:rsidR="000959E2" w:rsidRDefault="000959E2" w:rsidP="00AE3E9C">
      <w:pPr>
        <w:shd w:val="clear" w:color="auto" w:fill="FFFFFF"/>
        <w:spacing w:line="360" w:lineRule="auto"/>
        <w:ind w:left="26" w:right="7" w:firstLine="713"/>
        <w:jc w:val="both"/>
      </w:pPr>
      <w:r>
        <w:rPr>
          <w:sz w:val="28"/>
          <w:szCs w:val="28"/>
        </w:rPr>
        <w:lastRenderedPageBreak/>
        <w:t>«1.5. организация дорожной деятельности в отношении автомобильных дорог местного значения в границах города (за исключением деятельности по проектированию, строительству, реконструкции и капитальному ремонту автомобильных дорог);»;</w:t>
      </w:r>
    </w:p>
    <w:p w:rsidR="000959E2" w:rsidRDefault="000959E2" w:rsidP="00AE3E9C">
      <w:pPr>
        <w:shd w:val="clear" w:color="auto" w:fill="FFFFFF"/>
        <w:tabs>
          <w:tab w:val="left" w:pos="1234"/>
        </w:tabs>
        <w:spacing w:line="360" w:lineRule="auto"/>
        <w:ind w:left="775"/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части 1 статьи 3:</w:t>
      </w:r>
    </w:p>
    <w:p w:rsidR="000959E2" w:rsidRDefault="000959E2" w:rsidP="00AE3E9C">
      <w:pPr>
        <w:shd w:val="clear" w:color="auto" w:fill="FFFFFF"/>
        <w:spacing w:line="360" w:lineRule="auto"/>
        <w:ind w:left="41" w:right="7" w:firstLine="734"/>
        <w:jc w:val="both"/>
      </w:pPr>
      <w:r>
        <w:rPr>
          <w:sz w:val="28"/>
          <w:szCs w:val="28"/>
        </w:rPr>
        <w:t>1.2.1. Абзац первый пункта 1.5 изложить в редакции следующего содержания:</w:t>
      </w:r>
    </w:p>
    <w:p w:rsidR="000959E2" w:rsidRDefault="000959E2" w:rsidP="00AE3E9C">
      <w:pPr>
        <w:shd w:val="clear" w:color="auto" w:fill="FFFFFF"/>
        <w:spacing w:line="360" w:lineRule="auto"/>
        <w:ind w:left="36" w:firstLine="718"/>
        <w:jc w:val="both"/>
      </w:pPr>
      <w:r>
        <w:rPr>
          <w:sz w:val="28"/>
          <w:szCs w:val="28"/>
        </w:rPr>
        <w:t>«1.5. организация дорожной деятельности в отношении автомобильных дорог местного значения в границах города (за исключением деятельности по</w:t>
      </w:r>
      <w:r w:rsidR="00AE3E9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проектированию, строительству,   реконструкции   и   капитальному   ремонту автомобильных дорог),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959E2" w:rsidRDefault="000959E2" w:rsidP="00AE3E9C">
      <w:pPr>
        <w:shd w:val="clear" w:color="auto" w:fill="FFFFFF"/>
        <w:tabs>
          <w:tab w:val="left" w:pos="1507"/>
        </w:tabs>
        <w:spacing w:line="360" w:lineRule="auto"/>
        <w:ind w:left="2" w:right="29" w:firstLine="734"/>
        <w:jc w:val="both"/>
      </w:pPr>
      <w:r>
        <w:rPr>
          <w:spacing w:val="-10"/>
          <w:sz w:val="28"/>
          <w:szCs w:val="28"/>
        </w:rPr>
        <w:t>1.2.2.</w:t>
      </w:r>
      <w:r>
        <w:rPr>
          <w:sz w:val="28"/>
          <w:szCs w:val="28"/>
        </w:rPr>
        <w:tab/>
        <w:t>Подпункт 1.5.16 пункта 1.5 изложить в редакции следующего</w:t>
      </w:r>
      <w:r>
        <w:rPr>
          <w:sz w:val="28"/>
          <w:szCs w:val="28"/>
        </w:rPr>
        <w:br/>
        <w:t>содержания:</w:t>
      </w:r>
    </w:p>
    <w:p w:rsidR="000959E2" w:rsidRDefault="000959E2" w:rsidP="00AE3E9C">
      <w:pPr>
        <w:shd w:val="clear" w:color="auto" w:fill="FFFFFF"/>
        <w:spacing w:line="360" w:lineRule="auto"/>
        <w:ind w:right="26" w:firstLine="715"/>
        <w:jc w:val="both"/>
      </w:pPr>
      <w:r>
        <w:rPr>
          <w:sz w:val="28"/>
          <w:szCs w:val="28"/>
        </w:rPr>
        <w:t>«1.5.16. осуществление деятельности по ремонту и содержанию защитных дорожных сооружений, искусственных дорожных сооружений, производственных объектов, элементов обустройства автодорог;»;</w:t>
      </w:r>
    </w:p>
    <w:p w:rsidR="000959E2" w:rsidRDefault="000959E2" w:rsidP="00AE3E9C">
      <w:pPr>
        <w:shd w:val="clear" w:color="auto" w:fill="FFFFFF"/>
        <w:tabs>
          <w:tab w:val="left" w:pos="1507"/>
        </w:tabs>
        <w:spacing w:line="360" w:lineRule="auto"/>
        <w:ind w:left="2" w:right="26" w:firstLine="734"/>
        <w:jc w:val="both"/>
      </w:pPr>
      <w:r>
        <w:rPr>
          <w:spacing w:val="-10"/>
          <w:sz w:val="28"/>
          <w:szCs w:val="28"/>
        </w:rPr>
        <w:t>1.2.3.</w:t>
      </w:r>
      <w:r>
        <w:rPr>
          <w:sz w:val="28"/>
          <w:szCs w:val="28"/>
        </w:rPr>
        <w:tab/>
        <w:t>Подпункт 1.8.1 пункта 1.8 изложить в редакции следующего</w:t>
      </w:r>
      <w:r>
        <w:rPr>
          <w:sz w:val="28"/>
          <w:szCs w:val="28"/>
        </w:rPr>
        <w:br/>
        <w:t>содержания:</w:t>
      </w:r>
    </w:p>
    <w:p w:rsidR="000959E2" w:rsidRDefault="000959E2" w:rsidP="00AE3E9C">
      <w:pPr>
        <w:shd w:val="clear" w:color="auto" w:fill="FFFFFF"/>
        <w:spacing w:line="360" w:lineRule="auto"/>
        <w:ind w:left="7" w:right="14" w:firstLine="708"/>
        <w:jc w:val="both"/>
      </w:pPr>
      <w:r>
        <w:rPr>
          <w:spacing w:val="-1"/>
          <w:sz w:val="28"/>
          <w:szCs w:val="28"/>
        </w:rPr>
        <w:t xml:space="preserve">«1.8.1. организацию освещения улиц города путем содержания и ремонта </w:t>
      </w:r>
      <w:r>
        <w:rPr>
          <w:sz w:val="28"/>
          <w:szCs w:val="28"/>
        </w:rPr>
        <w:t>объектов, предназначенных для уличного ос</w:t>
      </w:r>
      <w:r w:rsidR="0029379E">
        <w:rPr>
          <w:sz w:val="28"/>
          <w:szCs w:val="28"/>
        </w:rPr>
        <w:t>вещения города</w:t>
      </w:r>
      <w:r>
        <w:rPr>
          <w:sz w:val="28"/>
          <w:szCs w:val="28"/>
        </w:rPr>
        <w:t>, входящих в состав муниципальной казны, не обремененных договорными обязательствами и не переданных третьим лицам, а также осуществления оплаты коммунальных и иных платежей в отношении указанных объектов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959E2" w:rsidRDefault="000959E2" w:rsidP="00AE3E9C">
      <w:pPr>
        <w:shd w:val="clear" w:color="auto" w:fill="FFFFFF"/>
        <w:tabs>
          <w:tab w:val="left" w:pos="1073"/>
        </w:tabs>
        <w:spacing w:line="360" w:lineRule="auto"/>
        <w:ind w:left="12" w:right="7" w:firstLine="7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Рекомендовать Администрации города Димитровграда Ульяновской</w:t>
      </w:r>
      <w:r w:rsidR="0029379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привести в соответствие с Положением о Комитете по жилищно-коммунальному комплексу Администрации города Димитровграда</w:t>
      </w:r>
      <w:r w:rsidR="0029379E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 раздел 2 Устава Муниципального казенного</w:t>
      </w:r>
      <w:r w:rsidR="002937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29379E">
        <w:rPr>
          <w:sz w:val="28"/>
          <w:szCs w:val="28"/>
        </w:rPr>
        <w:t xml:space="preserve"> </w:t>
      </w:r>
      <w:r>
        <w:rPr>
          <w:sz w:val="28"/>
          <w:szCs w:val="28"/>
        </w:rPr>
        <w:t>«Дирекция инвестиционных и инновационных проектов», в части закрепления полномочий в сфере дорожной</w:t>
      </w:r>
      <w:r>
        <w:rPr>
          <w:sz w:val="28"/>
          <w:szCs w:val="28"/>
        </w:rPr>
        <w:br/>
        <w:t>деятельности по проектированию, строительству, реконструкции 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капитальному ремонту автомобильных дорог общего пользования местного</w:t>
      </w:r>
      <w:r>
        <w:rPr>
          <w:sz w:val="28"/>
          <w:szCs w:val="28"/>
        </w:rPr>
        <w:br/>
        <w:t>значения в границах города.</w:t>
      </w:r>
      <w:proofErr w:type="gramEnd"/>
    </w:p>
    <w:p w:rsidR="000959E2" w:rsidRDefault="000959E2" w:rsidP="00AE3E9C">
      <w:pPr>
        <w:shd w:val="clear" w:color="auto" w:fill="FFFFFF"/>
        <w:tabs>
          <w:tab w:val="left" w:pos="1186"/>
        </w:tabs>
        <w:spacing w:line="360" w:lineRule="auto"/>
        <w:ind w:left="22" w:firstLine="715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Установить, что настоящее решение подлежит размещению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информационно-телекоммуникационной сети </w:t>
      </w:r>
      <w:r w:rsidR="008E5B47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Интернет</w:t>
      </w:r>
      <w:r w:rsidR="008E5B47">
        <w:rPr>
          <w:spacing w:val="-1"/>
          <w:sz w:val="28"/>
          <w:szCs w:val="28"/>
        </w:rPr>
        <w:t>»</w:t>
      </w:r>
      <w:bookmarkStart w:id="0" w:name="_GoBack"/>
      <w:bookmarkEnd w:id="0"/>
      <w:r>
        <w:rPr>
          <w:spacing w:val="-1"/>
          <w:sz w:val="28"/>
          <w:szCs w:val="28"/>
        </w:rPr>
        <w:t>, на официальном сайте</w:t>
      </w:r>
      <w:r w:rsidR="0029379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города Димитровграда Ульяновской области</w:t>
      </w:r>
      <w:r>
        <w:rPr>
          <w:sz w:val="28"/>
          <w:szCs w:val="28"/>
        </w:rPr>
        <w:br/>
      </w:r>
      <w:r w:rsidRPr="00552ADF">
        <w:rPr>
          <w:sz w:val="28"/>
          <w:szCs w:val="28"/>
        </w:rPr>
        <w:t>(</w:t>
      </w:r>
      <w:hyperlink r:id="rId11" w:history="1">
        <w:r w:rsidRPr="0029379E">
          <w:rPr>
            <w:sz w:val="28"/>
            <w:szCs w:val="28"/>
            <w:lang w:val="en-US"/>
          </w:rPr>
          <w:t>www</w:t>
        </w:r>
        <w:r w:rsidRPr="0029379E">
          <w:rPr>
            <w:sz w:val="28"/>
            <w:szCs w:val="28"/>
          </w:rPr>
          <w:t>.</w:t>
        </w:r>
        <w:proofErr w:type="spellStart"/>
        <w:r w:rsidRPr="0029379E">
          <w:rPr>
            <w:sz w:val="28"/>
            <w:szCs w:val="28"/>
            <w:lang w:val="en-US"/>
          </w:rPr>
          <w:t>dumadgrad</w:t>
        </w:r>
        <w:proofErr w:type="spellEnd"/>
        <w:r w:rsidRPr="0029379E">
          <w:rPr>
            <w:sz w:val="28"/>
            <w:szCs w:val="28"/>
          </w:rPr>
          <w:t>.</w:t>
        </w:r>
        <w:proofErr w:type="spellStart"/>
        <w:r w:rsidRPr="0029379E">
          <w:rPr>
            <w:sz w:val="28"/>
            <w:szCs w:val="28"/>
            <w:lang w:val="en-US"/>
          </w:rPr>
          <w:t>ru</w:t>
        </w:r>
        <w:proofErr w:type="spellEnd"/>
      </w:hyperlink>
      <w:r w:rsidRPr="00552ADF">
        <w:rPr>
          <w:sz w:val="28"/>
          <w:szCs w:val="28"/>
        </w:rPr>
        <w:t>).</w:t>
      </w:r>
    </w:p>
    <w:p w:rsidR="000959E2" w:rsidRDefault="000959E2" w:rsidP="00AE3E9C">
      <w:pPr>
        <w:shd w:val="clear" w:color="auto" w:fill="FFFFFF"/>
        <w:tabs>
          <w:tab w:val="left" w:pos="1058"/>
        </w:tabs>
        <w:spacing w:line="360" w:lineRule="auto"/>
        <w:ind w:left="36" w:firstLine="703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  <w:t>Контроль исполнения настоящего решения возложить на комитет по</w:t>
      </w:r>
      <w:r w:rsidR="0029379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финансово-экономической политике и городскому хозяйству (Галиуллин).</w:t>
      </w:r>
    </w:p>
    <w:p w:rsidR="004E3CF3" w:rsidRDefault="004E3CF3" w:rsidP="00AE3E9C">
      <w:pPr>
        <w:spacing w:line="360" w:lineRule="auto"/>
        <w:ind w:firstLine="720"/>
        <w:jc w:val="both"/>
        <w:rPr>
          <w:rFonts w:eastAsia="Times New Roman CYR"/>
          <w:color w:val="000000"/>
          <w:sz w:val="28"/>
          <w:szCs w:val="28"/>
        </w:rPr>
      </w:pPr>
    </w:p>
    <w:p w:rsidR="004E3CF3" w:rsidRDefault="004E3CF3" w:rsidP="00AE3E9C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A59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101B8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101B82">
        <w:rPr>
          <w:noProof/>
          <w:sz w:val="28"/>
          <w:szCs w:val="28"/>
        </w:rPr>
        <w:t>А.М.Кошаев</w:t>
      </w: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sectPr w:rsidR="001E6CA9" w:rsidSect="002D6F84">
      <w:headerReference w:type="even" r:id="rId12"/>
      <w:headerReference w:type="default" r:id="rId13"/>
      <w:footnotePr>
        <w:pos w:val="beneathText"/>
      </w:footnotePr>
      <w:pgSz w:w="11905" w:h="16837"/>
      <w:pgMar w:top="899" w:right="919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7B" w:rsidRDefault="00535B7B">
      <w:r>
        <w:separator/>
      </w:r>
    </w:p>
  </w:endnote>
  <w:endnote w:type="continuationSeparator" w:id="0">
    <w:p w:rsidR="00535B7B" w:rsidRDefault="005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7B" w:rsidRDefault="00535B7B">
      <w:r>
        <w:separator/>
      </w:r>
    </w:p>
  </w:footnote>
  <w:footnote w:type="continuationSeparator" w:id="0">
    <w:p w:rsidR="00535B7B" w:rsidRDefault="005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B47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780E"/>
    <w:rsid w:val="00024EC4"/>
    <w:rsid w:val="00025515"/>
    <w:rsid w:val="0002692F"/>
    <w:rsid w:val="00027481"/>
    <w:rsid w:val="00031F77"/>
    <w:rsid w:val="000343E9"/>
    <w:rsid w:val="00034434"/>
    <w:rsid w:val="00034686"/>
    <w:rsid w:val="00037D94"/>
    <w:rsid w:val="000422E3"/>
    <w:rsid w:val="00047609"/>
    <w:rsid w:val="000500A5"/>
    <w:rsid w:val="00057EE6"/>
    <w:rsid w:val="00060D5C"/>
    <w:rsid w:val="00070238"/>
    <w:rsid w:val="000716D3"/>
    <w:rsid w:val="0007511F"/>
    <w:rsid w:val="00084FF8"/>
    <w:rsid w:val="00086255"/>
    <w:rsid w:val="00090AE9"/>
    <w:rsid w:val="0009212F"/>
    <w:rsid w:val="000959E2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2BC"/>
    <w:rsid w:val="000D3836"/>
    <w:rsid w:val="000D641A"/>
    <w:rsid w:val="000D6618"/>
    <w:rsid w:val="000E022B"/>
    <w:rsid w:val="000E08AC"/>
    <w:rsid w:val="000E2CA2"/>
    <w:rsid w:val="000F1E8E"/>
    <w:rsid w:val="000F7EAF"/>
    <w:rsid w:val="00101B82"/>
    <w:rsid w:val="00101BEE"/>
    <w:rsid w:val="00103C58"/>
    <w:rsid w:val="00106AA8"/>
    <w:rsid w:val="00107199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0F40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533E"/>
    <w:rsid w:val="001B6CE4"/>
    <w:rsid w:val="001C1AC0"/>
    <w:rsid w:val="001C4AAB"/>
    <w:rsid w:val="001C6FCC"/>
    <w:rsid w:val="001D2623"/>
    <w:rsid w:val="001D3A4E"/>
    <w:rsid w:val="001D5408"/>
    <w:rsid w:val="001D5500"/>
    <w:rsid w:val="001D74C6"/>
    <w:rsid w:val="001E26F7"/>
    <w:rsid w:val="001E3732"/>
    <w:rsid w:val="001E40C5"/>
    <w:rsid w:val="001E4B0B"/>
    <w:rsid w:val="001E6CA9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7171"/>
    <w:rsid w:val="0024699A"/>
    <w:rsid w:val="00247451"/>
    <w:rsid w:val="002478E2"/>
    <w:rsid w:val="00250B30"/>
    <w:rsid w:val="00255440"/>
    <w:rsid w:val="00260B22"/>
    <w:rsid w:val="00266F81"/>
    <w:rsid w:val="00267382"/>
    <w:rsid w:val="00272BAB"/>
    <w:rsid w:val="0027362D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79E"/>
    <w:rsid w:val="00293B86"/>
    <w:rsid w:val="0029620E"/>
    <w:rsid w:val="002A39EA"/>
    <w:rsid w:val="002B3D39"/>
    <w:rsid w:val="002C465F"/>
    <w:rsid w:val="002C5395"/>
    <w:rsid w:val="002D2D83"/>
    <w:rsid w:val="002D57F6"/>
    <w:rsid w:val="002D5B06"/>
    <w:rsid w:val="002D6F84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488C"/>
    <w:rsid w:val="00385177"/>
    <w:rsid w:val="00386E57"/>
    <w:rsid w:val="003917A1"/>
    <w:rsid w:val="00393031"/>
    <w:rsid w:val="0039569A"/>
    <w:rsid w:val="003A0D7E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E1BF2"/>
    <w:rsid w:val="003E4DC4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0D61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B79"/>
    <w:rsid w:val="00530ADA"/>
    <w:rsid w:val="00530CFC"/>
    <w:rsid w:val="005316F8"/>
    <w:rsid w:val="0053208A"/>
    <w:rsid w:val="00535B7B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555B"/>
    <w:rsid w:val="005F100C"/>
    <w:rsid w:val="005F530A"/>
    <w:rsid w:val="0060331F"/>
    <w:rsid w:val="00605529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483B"/>
    <w:rsid w:val="0063742D"/>
    <w:rsid w:val="00641DA7"/>
    <w:rsid w:val="006439D5"/>
    <w:rsid w:val="0064770D"/>
    <w:rsid w:val="00647C05"/>
    <w:rsid w:val="0065154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D1C"/>
    <w:rsid w:val="006A1E74"/>
    <w:rsid w:val="006A33B6"/>
    <w:rsid w:val="006A4E27"/>
    <w:rsid w:val="006B3EF4"/>
    <w:rsid w:val="006B419F"/>
    <w:rsid w:val="006B74DD"/>
    <w:rsid w:val="006B7AF1"/>
    <w:rsid w:val="006C1146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B04BB"/>
    <w:rsid w:val="007B0A7D"/>
    <w:rsid w:val="007B12D9"/>
    <w:rsid w:val="007B23D8"/>
    <w:rsid w:val="007B7A58"/>
    <w:rsid w:val="007C7F78"/>
    <w:rsid w:val="007E2B18"/>
    <w:rsid w:val="007E3AB6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8064A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5B47"/>
    <w:rsid w:val="008F086F"/>
    <w:rsid w:val="008F3253"/>
    <w:rsid w:val="008F72CF"/>
    <w:rsid w:val="008F7B5E"/>
    <w:rsid w:val="009003E1"/>
    <w:rsid w:val="00900A57"/>
    <w:rsid w:val="00906C7D"/>
    <w:rsid w:val="00910776"/>
    <w:rsid w:val="00914084"/>
    <w:rsid w:val="00914180"/>
    <w:rsid w:val="00921612"/>
    <w:rsid w:val="009276AD"/>
    <w:rsid w:val="009277B3"/>
    <w:rsid w:val="009366C6"/>
    <w:rsid w:val="009367E7"/>
    <w:rsid w:val="0094038A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6647"/>
    <w:rsid w:val="00A07CAB"/>
    <w:rsid w:val="00A1339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2232"/>
    <w:rsid w:val="00A52348"/>
    <w:rsid w:val="00A5299B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7C4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3E9C"/>
    <w:rsid w:val="00AF2042"/>
    <w:rsid w:val="00AF24D0"/>
    <w:rsid w:val="00B21BFA"/>
    <w:rsid w:val="00B24D47"/>
    <w:rsid w:val="00B26151"/>
    <w:rsid w:val="00B32873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109F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71E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31871"/>
    <w:rsid w:val="00D40FF5"/>
    <w:rsid w:val="00D45A5D"/>
    <w:rsid w:val="00D4719F"/>
    <w:rsid w:val="00D4779A"/>
    <w:rsid w:val="00D524B6"/>
    <w:rsid w:val="00D632CD"/>
    <w:rsid w:val="00D63779"/>
    <w:rsid w:val="00D66D77"/>
    <w:rsid w:val="00D7159A"/>
    <w:rsid w:val="00D73804"/>
    <w:rsid w:val="00D7461B"/>
    <w:rsid w:val="00D748A7"/>
    <w:rsid w:val="00D76443"/>
    <w:rsid w:val="00D80E01"/>
    <w:rsid w:val="00D91413"/>
    <w:rsid w:val="00D93DE0"/>
    <w:rsid w:val="00D9643D"/>
    <w:rsid w:val="00D96DC8"/>
    <w:rsid w:val="00D97397"/>
    <w:rsid w:val="00D9762A"/>
    <w:rsid w:val="00DA0EF4"/>
    <w:rsid w:val="00DA3E4B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9A7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4E3"/>
    <w:rsid w:val="00EF7476"/>
    <w:rsid w:val="00EF76CD"/>
    <w:rsid w:val="00F03035"/>
    <w:rsid w:val="00F04E82"/>
    <w:rsid w:val="00F10F39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4BFE"/>
    <w:rsid w:val="00F45C95"/>
    <w:rsid w:val="00F478CB"/>
    <w:rsid w:val="00F54C18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8E2"/>
    <w:rsid w:val="00F94E24"/>
    <w:rsid w:val="00F9607F"/>
    <w:rsid w:val="00F96B39"/>
    <w:rsid w:val="00FB0523"/>
    <w:rsid w:val="00FB1D31"/>
    <w:rsid w:val="00FB274B"/>
    <w:rsid w:val="00FB67D8"/>
    <w:rsid w:val="00FC0B62"/>
    <w:rsid w:val="00FC0F9E"/>
    <w:rsid w:val="00FC778A"/>
    <w:rsid w:val="00FD27B8"/>
    <w:rsid w:val="00FD461D"/>
    <w:rsid w:val="00FD5F48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0">
    <w:name w:val="WW8Num1z0"/>
    <w:rsid w:val="003E4DC4"/>
    <w:rPr>
      <w:rFonts w:ascii="Symbol" w:hAnsi="Symbol" w:cs="StarSymbol"/>
      <w:sz w:val="18"/>
      <w:szCs w:val="18"/>
    </w:rPr>
  </w:style>
  <w:style w:type="character" w:styleId="HTML">
    <w:name w:val="HTML Typewriter"/>
    <w:rsid w:val="003E4DC4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0">
    <w:name w:val="WW8Num1z0"/>
    <w:rsid w:val="003E4DC4"/>
    <w:rPr>
      <w:rFonts w:ascii="Symbol" w:hAnsi="Symbol" w:cs="StarSymbol"/>
      <w:sz w:val="18"/>
      <w:szCs w:val="18"/>
    </w:rPr>
  </w:style>
  <w:style w:type="character" w:styleId="HTML">
    <w:name w:val="HTML Typewriter"/>
    <w:rsid w:val="003E4DC4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40AB-FC22-4DAB-B6E4-142D0D2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</cp:revision>
  <cp:lastPrinted>2017-04-17T11:49:00Z</cp:lastPrinted>
  <dcterms:created xsi:type="dcterms:W3CDTF">2017-04-17T11:28:00Z</dcterms:created>
  <dcterms:modified xsi:type="dcterms:W3CDTF">2017-04-27T05:09:00Z</dcterms:modified>
</cp:coreProperties>
</file>