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E4" w:rsidRPr="0089031E" w:rsidRDefault="00BD57E4" w:rsidP="00BD57E4">
      <w:pPr>
        <w:ind w:right="-1"/>
        <w:rPr>
          <w:b/>
          <w:sz w:val="28"/>
          <w:szCs w:val="28"/>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3.9pt;margin-top:-12.75pt;width:51.65pt;height:57.65pt;z-index:251658240;mso-wrap-distance-left:9.05pt;mso-wrap-distance-right:9.05pt" filled="t">
            <v:fill color2="black"/>
            <v:imagedata r:id="rId9" o:title=""/>
            <w10:wrap type="square" side="right"/>
          </v:shape>
          <o:OLEObject Type="Embed" ProgID="PBrush" ShapeID="_x0000_s1032" DrawAspect="Content" ObjectID="_1656400261" r:id="rId10"/>
        </w:pict>
      </w:r>
      <w:r w:rsidRPr="0089031E">
        <w:rPr>
          <w:b/>
        </w:rPr>
        <w:t xml:space="preserve">                               </w:t>
      </w:r>
    </w:p>
    <w:p w:rsidR="00BD57E4" w:rsidRPr="0089031E" w:rsidRDefault="00BD57E4" w:rsidP="00BD57E4">
      <w:pPr>
        <w:ind w:right="-1"/>
      </w:pPr>
      <w:r w:rsidRPr="0089031E">
        <w:t xml:space="preserve">          </w:t>
      </w:r>
      <w:r w:rsidRPr="0089031E">
        <w:br/>
      </w:r>
    </w:p>
    <w:p w:rsidR="00BD57E4" w:rsidRPr="0089031E" w:rsidRDefault="00BD57E4" w:rsidP="00BD57E4">
      <w:pPr>
        <w:keepNext/>
        <w:numPr>
          <w:ilvl w:val="7"/>
          <w:numId w:val="0"/>
        </w:numPr>
        <w:tabs>
          <w:tab w:val="left" w:pos="0"/>
        </w:tabs>
        <w:jc w:val="center"/>
        <w:outlineLvl w:val="7"/>
        <w:rPr>
          <w:bCs/>
          <w:sz w:val="28"/>
        </w:rPr>
      </w:pPr>
    </w:p>
    <w:p w:rsidR="00BD57E4" w:rsidRPr="0089031E" w:rsidRDefault="00BD57E4" w:rsidP="00BD57E4">
      <w:pPr>
        <w:keepNext/>
        <w:numPr>
          <w:ilvl w:val="7"/>
          <w:numId w:val="0"/>
        </w:numPr>
        <w:tabs>
          <w:tab w:val="left" w:pos="0"/>
        </w:tabs>
        <w:jc w:val="center"/>
        <w:outlineLvl w:val="7"/>
        <w:rPr>
          <w:bCs/>
          <w:sz w:val="30"/>
          <w:szCs w:val="30"/>
        </w:rPr>
      </w:pPr>
      <w:r w:rsidRPr="0089031E">
        <w:rPr>
          <w:bCs/>
          <w:sz w:val="30"/>
          <w:szCs w:val="30"/>
        </w:rPr>
        <w:t>ГОРОДСКАЯ  ДУМА  ГОРОДА  ДИМИТРОВГРАДА</w:t>
      </w:r>
    </w:p>
    <w:p w:rsidR="00BD57E4" w:rsidRPr="0089031E" w:rsidRDefault="00BD57E4" w:rsidP="00BD57E4">
      <w:pPr>
        <w:jc w:val="center"/>
        <w:rPr>
          <w:bCs/>
          <w:sz w:val="30"/>
          <w:szCs w:val="30"/>
        </w:rPr>
      </w:pPr>
      <w:r w:rsidRPr="0089031E">
        <w:rPr>
          <w:bCs/>
          <w:sz w:val="30"/>
          <w:szCs w:val="30"/>
        </w:rPr>
        <w:t>Ульяновской области</w:t>
      </w:r>
    </w:p>
    <w:p w:rsidR="00BD57E4" w:rsidRPr="0089031E" w:rsidRDefault="00BD57E4" w:rsidP="00BD57E4">
      <w:pPr>
        <w:jc w:val="center"/>
        <w:rPr>
          <w:sz w:val="32"/>
        </w:rPr>
      </w:pPr>
      <w:r>
        <w:rPr>
          <w:noProof/>
          <w:lang w:eastAsia="ru-RU"/>
        </w:rPr>
        <mc:AlternateContent>
          <mc:Choice Requires="wps">
            <w:drawing>
              <wp:anchor distT="0" distB="0" distL="114300" distR="114300" simplePos="0" relativeHeight="251660288" behindDoc="1" locked="0" layoutInCell="1" allowOverlap="1" wp14:anchorId="00467BB4" wp14:editId="2B0462E9">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7E4" w:rsidRPr="00C05376" w:rsidRDefault="00BD57E4" w:rsidP="00BD57E4">
                            <w:r>
                              <w:t>Заместитель н</w:t>
                            </w:r>
                            <w:r w:rsidRPr="00C05376">
                              <w:t>ачальник</w:t>
                            </w:r>
                            <w:r>
                              <w:t>а</w:t>
                            </w:r>
                            <w:r w:rsidRPr="00C05376">
                              <w:t xml:space="preserve"> правового отдела </w:t>
                            </w:r>
                          </w:p>
                          <w:p w:rsidR="00BD57E4" w:rsidRDefault="00BD57E4"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75.25pt;margin-top:770.65pt;width:54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" filled="f" stroked="f">
                <v:textbox>
                  <w:txbxContent>
                    <w:p w:rsidR="00BD57E4" w:rsidRPr="00C05376" w:rsidRDefault="00BD57E4" w:rsidP="00BD57E4">
                      <w:r>
                        <w:t>Заместитель н</w:t>
                      </w:r>
                      <w:r w:rsidRPr="00C05376">
                        <w:t>ачальник</w:t>
                      </w:r>
                      <w:r>
                        <w:t>а</w:t>
                      </w:r>
                      <w:r w:rsidRPr="00C05376">
                        <w:t xml:space="preserve"> правового отдела </w:t>
                      </w:r>
                    </w:p>
                    <w:p w:rsidR="00BD57E4" w:rsidRDefault="00BD57E4"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rsidR="00BD57E4" w:rsidRPr="0089031E" w:rsidRDefault="00BD57E4" w:rsidP="00BD57E4">
      <w:pPr>
        <w:keepNext/>
        <w:numPr>
          <w:ilvl w:val="6"/>
          <w:numId w:val="0"/>
        </w:numPr>
        <w:tabs>
          <w:tab w:val="left" w:pos="0"/>
        </w:tabs>
        <w:jc w:val="center"/>
        <w:outlineLvl w:val="6"/>
        <w:rPr>
          <w:b/>
          <w:sz w:val="34"/>
          <w:szCs w:val="34"/>
        </w:rPr>
      </w:pPr>
      <w:proofErr w:type="gramStart"/>
      <w:r w:rsidRPr="0089031E">
        <w:rPr>
          <w:b/>
          <w:sz w:val="34"/>
          <w:szCs w:val="34"/>
        </w:rPr>
        <w:t>Р</w:t>
      </w:r>
      <w:proofErr w:type="gramEnd"/>
      <w:r w:rsidRPr="0089031E">
        <w:rPr>
          <w:b/>
          <w:sz w:val="34"/>
          <w:szCs w:val="34"/>
        </w:rPr>
        <w:t xml:space="preserve"> Е Ш Е Н И Е</w:t>
      </w:r>
    </w:p>
    <w:p w:rsidR="00BD57E4" w:rsidRPr="0089031E" w:rsidRDefault="00BD57E4" w:rsidP="00BD57E4">
      <w:pPr>
        <w:jc w:val="center"/>
        <w:rPr>
          <w:bCs/>
          <w:sz w:val="26"/>
          <w:szCs w:val="26"/>
        </w:rPr>
      </w:pPr>
      <w:proofErr w:type="spellStart"/>
      <w:r w:rsidRPr="0089031E">
        <w:rPr>
          <w:bCs/>
          <w:sz w:val="26"/>
          <w:szCs w:val="26"/>
        </w:rPr>
        <w:t>г</w:t>
      </w:r>
      <w:proofErr w:type="gramStart"/>
      <w:r w:rsidRPr="0089031E">
        <w:rPr>
          <w:bCs/>
          <w:sz w:val="26"/>
          <w:szCs w:val="26"/>
        </w:rPr>
        <w:t>.Д</w:t>
      </w:r>
      <w:proofErr w:type="gramEnd"/>
      <w:r w:rsidRPr="0089031E">
        <w:rPr>
          <w:bCs/>
          <w:sz w:val="26"/>
          <w:szCs w:val="26"/>
        </w:rPr>
        <w:t>имитровград</w:t>
      </w:r>
      <w:proofErr w:type="spellEnd"/>
    </w:p>
    <w:p w:rsidR="00BD57E4" w:rsidRPr="00A45312" w:rsidRDefault="00BD57E4" w:rsidP="00BD57E4">
      <w:pPr>
        <w:pStyle w:val="afa"/>
        <w:rPr>
          <w:rFonts w:ascii="Times New Roman" w:hAnsi="Times New Roman"/>
          <w:sz w:val="24"/>
          <w:szCs w:val="24"/>
          <w:lang w:eastAsia="ar-SA"/>
        </w:rPr>
      </w:pPr>
    </w:p>
    <w:p w:rsidR="00BD57E4" w:rsidRPr="00A45312" w:rsidRDefault="00BD57E4" w:rsidP="00BD57E4">
      <w:pPr>
        <w:pStyle w:val="afa"/>
        <w:rPr>
          <w:rFonts w:ascii="Times New Roman" w:hAnsi="Times New Roman"/>
          <w:sz w:val="24"/>
          <w:szCs w:val="24"/>
          <w:lang w:eastAsia="ar-SA"/>
        </w:rPr>
      </w:pPr>
    </w:p>
    <w:p w:rsidR="00BD57E4" w:rsidRDefault="00BD57E4" w:rsidP="00BD57E4">
      <w:pPr>
        <w:jc w:val="both"/>
        <w:rPr>
          <w:rFonts w:ascii="Times New Roman CYR" w:hAnsi="Times New Roman CYR"/>
          <w:sz w:val="28"/>
          <w:u w:val="single"/>
        </w:rPr>
      </w:pPr>
      <w:r>
        <w:rPr>
          <w:rFonts w:ascii="Calibri" w:hAnsi="Calibri"/>
          <w:noProof/>
          <w:sz w:val="22"/>
          <w:lang w:eastAsia="ru-RU"/>
        </w:rPr>
        <mc:AlternateContent>
          <mc:Choice Requires="wps">
            <w:drawing>
              <wp:anchor distT="0" distB="0" distL="114300" distR="114300" simplePos="0" relativeHeight="251661312" behindDoc="0" locked="0" layoutInCell="1" allowOverlap="1" wp14:anchorId="6253592A" wp14:editId="3290844A">
                <wp:simplePos x="0" y="0"/>
                <wp:positionH relativeFrom="column">
                  <wp:posOffset>1414145</wp:posOffset>
                </wp:positionH>
                <wp:positionV relativeFrom="paragraph">
                  <wp:posOffset>143510</wp:posOffset>
                </wp:positionV>
                <wp:extent cx="146367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JETNZ+6&#10;AgAAxQUAAA4AAAAAAAAAAAAAAAAALgIAAGRycy9lMm9Eb2MueG1sUEsBAi0AFAAGAAgAAAAhAD7o&#10;WzXeAAAACQEAAA8AAAAAAAAAAAAAAAAAFAUAAGRycy9kb3ducmV2LnhtbFBLBQYAAAAABAAEAPMA&#10;AAAfBgAAAAA=&#10;" stroked="f"/>
            </w:pict>
          </mc:Fallback>
        </mc:AlternateContent>
      </w:r>
      <w:r>
        <w:rPr>
          <w:rFonts w:ascii="Calibri" w:hAnsi="Calibri"/>
          <w:noProof/>
          <w:sz w:val="22"/>
          <w:lang w:eastAsia="ru-RU"/>
        </w:rPr>
        <mc:AlternateContent>
          <mc:Choice Requires="wps">
            <w:drawing>
              <wp:anchor distT="0" distB="0" distL="114300" distR="114300" simplePos="0" relativeHeight="251662336" behindDoc="0" locked="0" layoutInCell="1" allowOverlap="1" wp14:anchorId="6D2FD12A" wp14:editId="5E7820A2">
                <wp:simplePos x="0" y="0"/>
                <wp:positionH relativeFrom="column">
                  <wp:posOffset>1414145</wp:posOffset>
                </wp:positionH>
                <wp:positionV relativeFrom="paragraph">
                  <wp:posOffset>143510</wp:posOffset>
                </wp:positionV>
                <wp:extent cx="14636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HQCuZu6&#10;AgAAxQUAAA4AAAAAAAAAAAAAAAAALgIAAGRycy9lMm9Eb2MueG1sUEsBAi0AFAAGAAgAAAAhAD7o&#10;WzXeAAAACQEAAA8AAAAAAAAAAAAAAAAAFAUAAGRycy9kb3ducmV2LnhtbFBLBQYAAAAABAAEAPMA&#10;AAAfBgAAAAA=&#10;" stroked="f"/>
            </w:pict>
          </mc:Fallback>
        </mc:AlternateContent>
      </w:r>
      <w:r>
        <w:rPr>
          <w:rFonts w:ascii="Calibri" w:hAnsi="Calibri"/>
          <w:noProof/>
          <w:sz w:val="22"/>
          <w:lang w:eastAsia="ru-RU"/>
        </w:rPr>
        <mc:AlternateContent>
          <mc:Choice Requires="wps">
            <w:drawing>
              <wp:anchor distT="0" distB="0" distL="114300" distR="114300" simplePos="0" relativeHeight="251663360" behindDoc="0" locked="0" layoutInCell="1" allowOverlap="1" wp14:anchorId="4188C1BD" wp14:editId="367D562A">
                <wp:simplePos x="0" y="0"/>
                <wp:positionH relativeFrom="column">
                  <wp:posOffset>1414145</wp:posOffset>
                </wp:positionH>
                <wp:positionV relativeFrom="paragraph">
                  <wp:posOffset>143510</wp:posOffset>
                </wp:positionV>
                <wp:extent cx="155511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IzZZkbkC&#10;AADFBQAADgAAAAAAAAAAAAAAAAAuAgAAZHJzL2Uyb0RvYy54bWxQSwECLQAUAAYACAAAACEAYxzF&#10;994AAAAJAQAADwAAAAAAAAAAAAAAAAATBQAAZHJzL2Rvd25yZXYueG1sUEsFBgAAAAAEAAQA8wAA&#10;AB4GAAAAAA==&#10;" stroked="f"/>
            </w:pict>
          </mc:Fallback>
        </mc:AlternateContent>
      </w:r>
      <w:r>
        <w:rPr>
          <w:rFonts w:ascii="Calibri" w:hAnsi="Calibri"/>
          <w:noProof/>
          <w:sz w:val="22"/>
          <w:lang w:eastAsia="ru-RU"/>
        </w:rPr>
        <mc:AlternateContent>
          <mc:Choice Requires="wps">
            <w:drawing>
              <wp:anchor distT="0" distB="0" distL="114300" distR="114300" simplePos="0" relativeHeight="251664384" behindDoc="0" locked="0" layoutInCell="1" allowOverlap="1" wp14:anchorId="015F4F52" wp14:editId="4072A9E5">
                <wp:simplePos x="0" y="0"/>
                <wp:positionH relativeFrom="column">
                  <wp:posOffset>42545</wp:posOffset>
                </wp:positionH>
                <wp:positionV relativeFrom="paragraph">
                  <wp:posOffset>143510</wp:posOffset>
                </wp:positionV>
                <wp:extent cx="63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" stroked="f"/>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14:anchorId="09EC9D5F" wp14:editId="555E0905">
                <wp:simplePos x="0" y="0"/>
                <wp:positionH relativeFrom="column">
                  <wp:posOffset>1414145</wp:posOffset>
                </wp:positionH>
                <wp:positionV relativeFrom="paragraph">
                  <wp:posOffset>143510</wp:posOffset>
                </wp:positionV>
                <wp:extent cx="15551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C9iKuK6&#10;AgAAxQUAAA4AAAAAAAAAAAAAAAAALgIAAGRycy9lMm9Eb2MueG1sUEsBAi0AFAAGAAgAAAAhAGMc&#10;xffeAAAACQEAAA8AAAAAAAAAAAAAAAAAFAUAAGRycy9kb3ducmV2LnhtbFBLBQYAAAAABAAEAPMA&#10;AAAfBgAAAAA=&#10;" stroked="f"/>
            </w:pict>
          </mc:Fallback>
        </mc:AlternateContent>
      </w:r>
      <w:r>
        <w:rPr>
          <w:rFonts w:ascii="Times New Roman CYR" w:hAnsi="Times New Roman CYR"/>
          <w:sz w:val="28"/>
          <w:u w:val="single"/>
        </w:rPr>
        <w:t xml:space="preserve">  15  июля  2020  года  </w:t>
      </w:r>
      <w:r>
        <w:rPr>
          <w:rFonts w:ascii="Times New Roman CYR" w:hAnsi="Times New Roman CYR"/>
          <w:sz w:val="28"/>
        </w:rPr>
        <w:t xml:space="preserve">  </w:t>
      </w:r>
      <w:r>
        <w:rPr>
          <w:rFonts w:ascii="Times New Roman CYR" w:hAnsi="Times New Roman CYR"/>
          <w:sz w:val="28"/>
        </w:rPr>
        <w:tab/>
        <w:t xml:space="preserve">                                                                 </w:t>
      </w:r>
      <w:r>
        <w:rPr>
          <w:rFonts w:ascii="Times New Roman CYR" w:hAnsi="Times New Roman CYR"/>
          <w:sz w:val="28"/>
          <w:u w:val="single"/>
        </w:rPr>
        <w:t xml:space="preserve">  № 48/368    </w:t>
      </w:r>
    </w:p>
    <w:p w:rsidR="00BD57E4" w:rsidRDefault="00BD57E4" w:rsidP="00BD57E4">
      <w:pPr>
        <w:pStyle w:val="afa"/>
        <w:rPr>
          <w:rFonts w:ascii="Times New Roman" w:hAnsi="Times New Roman"/>
          <w:sz w:val="24"/>
          <w:szCs w:val="24"/>
          <w:lang w:eastAsia="ru-RU"/>
        </w:rPr>
      </w:pPr>
    </w:p>
    <w:p w:rsidR="006740FE" w:rsidRDefault="006740FE" w:rsidP="004A64B9">
      <w:pPr>
        <w:jc w:val="center"/>
        <w:rPr>
          <w:b/>
          <w:bCs/>
          <w:sz w:val="28"/>
          <w:szCs w:val="28"/>
        </w:rPr>
      </w:pPr>
    </w:p>
    <w:p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F66653">
        <w:rPr>
          <w:rFonts w:ascii="Times New Roman" w:hAnsi="Times New Roman" w:cs="Times New Roman"/>
          <w:b/>
          <w:bCs/>
          <w:color w:val="auto"/>
          <w:sz w:val="28"/>
          <w:szCs w:val="28"/>
        </w:rPr>
        <w:t xml:space="preserve">о деятельности Администрации </w:t>
      </w:r>
      <w:r w:rsidR="00CE23A8" w:rsidRPr="00101BDE">
        <w:rPr>
          <w:rFonts w:ascii="Times New Roman" w:hAnsi="Times New Roman" w:cs="Times New Roman"/>
          <w:b/>
          <w:bCs/>
          <w:color w:val="auto"/>
          <w:sz w:val="28"/>
          <w:szCs w:val="28"/>
        </w:rPr>
        <w:t xml:space="preserve">города Димитровграда </w:t>
      </w:r>
    </w:p>
    <w:p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077A5C">
        <w:rPr>
          <w:rFonts w:ascii="Times New Roman" w:hAnsi="Times New Roman" w:cs="Times New Roman"/>
          <w:b/>
          <w:bCs/>
          <w:color w:val="auto"/>
          <w:sz w:val="28"/>
          <w:szCs w:val="28"/>
        </w:rPr>
        <w:t>за 2019</w:t>
      </w:r>
      <w:r w:rsidR="00257A39">
        <w:rPr>
          <w:rFonts w:ascii="Times New Roman" w:hAnsi="Times New Roman" w:cs="Times New Roman"/>
          <w:b/>
          <w:bCs/>
          <w:color w:val="auto"/>
          <w:sz w:val="28"/>
          <w:szCs w:val="28"/>
        </w:rPr>
        <w:t xml:space="preserve"> год, </w:t>
      </w:r>
      <w:r w:rsidR="00101BDE"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rsidR="00D52991" w:rsidRDefault="00D52991" w:rsidP="00E466B6"/>
    <w:p w:rsidR="006740FE" w:rsidRDefault="006740FE" w:rsidP="00E466B6"/>
    <w:p w:rsidR="00E466B6" w:rsidRPr="00E466B6" w:rsidRDefault="00E466B6" w:rsidP="008D7457">
      <w:pPr>
        <w:tabs>
          <w:tab w:val="left" w:pos="993"/>
        </w:tabs>
        <w:ind w:firstLine="709"/>
      </w:pPr>
    </w:p>
    <w:p w:rsidR="00101BDE" w:rsidRDefault="00101BDE" w:rsidP="008D7457">
      <w:pPr>
        <w:pStyle w:val="210"/>
        <w:tabs>
          <w:tab w:val="left" w:pos="142"/>
          <w:tab w:val="left" w:pos="993"/>
        </w:tabs>
        <w:ind w:firstLine="709"/>
        <w:rPr>
          <w:sz w:val="28"/>
          <w:szCs w:val="28"/>
        </w:rPr>
      </w:pPr>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sidR="00077A5C">
        <w:rPr>
          <w:sz w:val="28"/>
          <w:szCs w:val="28"/>
        </w:rPr>
        <w:t>пункта 37</w:t>
      </w:r>
      <w:r>
        <w:rPr>
          <w:sz w:val="28"/>
          <w:szCs w:val="28"/>
        </w:rPr>
        <w:t xml:space="preserve"> </w:t>
      </w:r>
      <w:r w:rsidR="00342FD1" w:rsidRPr="001E1987">
        <w:rPr>
          <w:sz w:val="28"/>
          <w:szCs w:val="28"/>
        </w:rPr>
        <w:t>части 1</w:t>
      </w:r>
      <w:r w:rsidR="00342FD1">
        <w:rPr>
          <w:sz w:val="28"/>
          <w:szCs w:val="28"/>
        </w:rPr>
        <w:t xml:space="preserve"> </w:t>
      </w:r>
      <w:r>
        <w:rPr>
          <w:sz w:val="28"/>
          <w:szCs w:val="28"/>
        </w:rPr>
        <w:t xml:space="preserve">статьи </w:t>
      </w:r>
      <w:r w:rsidR="0086476B">
        <w:rPr>
          <w:sz w:val="28"/>
          <w:szCs w:val="28"/>
        </w:rPr>
        <w:t>4</w:t>
      </w:r>
      <w:r w:rsidR="00077A5C">
        <w:rPr>
          <w:sz w:val="28"/>
          <w:szCs w:val="28"/>
        </w:rPr>
        <w:t>0</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257A39">
        <w:rPr>
          <w:sz w:val="28"/>
          <w:szCs w:val="28"/>
        </w:rPr>
        <w:t xml:space="preserve"> </w:t>
      </w:r>
      <w:r>
        <w:rPr>
          <w:sz w:val="28"/>
          <w:szCs w:val="28"/>
        </w:rPr>
        <w:t>Глав</w:t>
      </w:r>
      <w:r w:rsidR="00077A5C">
        <w:rPr>
          <w:sz w:val="28"/>
          <w:szCs w:val="28"/>
        </w:rPr>
        <w:t>ой</w:t>
      </w:r>
      <w:r w:rsidR="0086476B">
        <w:rPr>
          <w:sz w:val="28"/>
          <w:szCs w:val="28"/>
        </w:rPr>
        <w:t xml:space="preserve"> </w:t>
      </w:r>
      <w:r>
        <w:rPr>
          <w:sz w:val="28"/>
          <w:szCs w:val="28"/>
        </w:rPr>
        <w:t xml:space="preserve">города Димитровграда Ульяновской области </w:t>
      </w:r>
      <w:proofErr w:type="spellStart"/>
      <w:r w:rsidR="00077A5C">
        <w:rPr>
          <w:sz w:val="28"/>
          <w:szCs w:val="28"/>
        </w:rPr>
        <w:t>Б.С.Павленко</w:t>
      </w:r>
      <w:proofErr w:type="spellEnd"/>
      <w:r w:rsidR="00077A5C">
        <w:rPr>
          <w:sz w:val="28"/>
          <w:szCs w:val="28"/>
        </w:rPr>
        <w:t xml:space="preserve"> 29.04.2020 </w:t>
      </w:r>
      <w:r w:rsidR="009778F4">
        <w:rPr>
          <w:sz w:val="28"/>
          <w:szCs w:val="28"/>
        </w:rPr>
        <w:t>за №01-</w:t>
      </w:r>
      <w:r w:rsidR="00077A5C">
        <w:rPr>
          <w:sz w:val="28"/>
          <w:szCs w:val="28"/>
        </w:rPr>
        <w:t>22/1495</w:t>
      </w:r>
      <w:r>
        <w:rPr>
          <w:sz w:val="28"/>
          <w:szCs w:val="28"/>
        </w:rPr>
        <w:t xml:space="preserve">, Городская Дума города Димитровграда Ульяновской области </w:t>
      </w:r>
      <w:r w:rsidR="00077A5C">
        <w:rPr>
          <w:sz w:val="28"/>
          <w:szCs w:val="28"/>
        </w:rPr>
        <w:t xml:space="preserve">третьего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rsidR="00101BDE" w:rsidRPr="008E2494" w:rsidRDefault="00D52991" w:rsidP="008D7457">
      <w:pPr>
        <w:pStyle w:val="5"/>
        <w:keepNext w:val="0"/>
        <w:keepLines w:val="0"/>
        <w:numPr>
          <w:ilvl w:val="0"/>
          <w:numId w:val="2"/>
        </w:numPr>
        <w:tabs>
          <w:tab w:val="left" w:pos="142"/>
          <w:tab w:val="left" w:pos="993"/>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Отч</w:t>
      </w:r>
      <w:r w:rsidR="002B4FD8">
        <w:rPr>
          <w:rFonts w:ascii="Times New Roman" w:hAnsi="Times New Roman" w:cs="Times New Roman"/>
          <w:color w:val="auto"/>
          <w:sz w:val="28"/>
          <w:szCs w:val="28"/>
        </w:rPr>
        <w:t>ё</w:t>
      </w:r>
      <w:r>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F66653">
        <w:rPr>
          <w:rFonts w:ascii="Times New Roman" w:hAnsi="Times New Roman" w:cs="Times New Roman"/>
          <w:color w:val="auto"/>
          <w:sz w:val="28"/>
          <w:szCs w:val="28"/>
        </w:rPr>
        <w:t xml:space="preserve">Администрации </w:t>
      </w:r>
      <w:r w:rsidR="00CE23A8" w:rsidRPr="000650E8">
        <w:rPr>
          <w:rFonts w:ascii="Times New Roman" w:hAnsi="Times New Roman" w:cs="Times New Roman"/>
          <w:color w:val="auto"/>
          <w:sz w:val="28"/>
          <w:szCs w:val="28"/>
        </w:rPr>
        <w:t xml:space="preserve">города </w:t>
      </w:r>
      <w:r w:rsidR="00CE23A8" w:rsidRPr="008E2494">
        <w:rPr>
          <w:rFonts w:ascii="Times New Roman" w:hAnsi="Times New Roman" w:cs="Times New Roman"/>
          <w:color w:val="auto"/>
          <w:sz w:val="28"/>
          <w:szCs w:val="28"/>
        </w:rPr>
        <w:t xml:space="preserve">Димитровграда  Ульяновской области </w:t>
      </w:r>
      <w:r w:rsidR="00DF52DD" w:rsidRPr="008E2494">
        <w:rPr>
          <w:rFonts w:ascii="Times New Roman" w:hAnsi="Times New Roman" w:cs="Times New Roman"/>
          <w:color w:val="auto"/>
          <w:sz w:val="28"/>
          <w:szCs w:val="28"/>
        </w:rPr>
        <w:t xml:space="preserve">за </w:t>
      </w:r>
      <w:r w:rsidR="00101BDE" w:rsidRPr="008E2494">
        <w:rPr>
          <w:rFonts w:ascii="Times New Roman" w:hAnsi="Times New Roman" w:cs="Times New Roman"/>
          <w:color w:val="auto"/>
          <w:sz w:val="28"/>
          <w:szCs w:val="28"/>
        </w:rPr>
        <w:t>201</w:t>
      </w:r>
      <w:r w:rsidR="00077A5C">
        <w:rPr>
          <w:rFonts w:ascii="Times New Roman" w:hAnsi="Times New Roman" w:cs="Times New Roman"/>
          <w:color w:val="auto"/>
          <w:sz w:val="28"/>
          <w:szCs w:val="28"/>
        </w:rPr>
        <w:t>9</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Pr>
          <w:rFonts w:ascii="Times New Roman" w:hAnsi="Times New Roman" w:cs="Times New Roman"/>
          <w:color w:val="auto"/>
          <w:sz w:val="28"/>
          <w:szCs w:val="28"/>
        </w:rPr>
        <w:t xml:space="preserve"> </w:t>
      </w:r>
      <w:r w:rsidR="006740FE">
        <w:rPr>
          <w:rFonts w:ascii="Times New Roman" w:hAnsi="Times New Roman" w:cs="Times New Roman"/>
          <w:color w:val="auto"/>
          <w:sz w:val="28"/>
          <w:szCs w:val="28"/>
        </w:rPr>
        <w:t xml:space="preserve">утвердить </w:t>
      </w:r>
      <w:r w:rsidR="00257A39">
        <w:rPr>
          <w:rFonts w:ascii="Times New Roman" w:hAnsi="Times New Roman" w:cs="Times New Roman"/>
          <w:color w:val="auto"/>
          <w:sz w:val="28"/>
          <w:szCs w:val="28"/>
        </w:rPr>
        <w:t>согласно</w:t>
      </w:r>
      <w:r w:rsidR="008E2494" w:rsidRPr="008E2494">
        <w:rPr>
          <w:rFonts w:ascii="Times New Roman" w:hAnsi="Times New Roman" w:cs="Times New Roman"/>
          <w:color w:val="auto"/>
          <w:sz w:val="28"/>
          <w:szCs w:val="28"/>
        </w:rPr>
        <w:t xml:space="preserve"> приложени</w:t>
      </w:r>
      <w:r w:rsidR="00257A39">
        <w:rPr>
          <w:rFonts w:ascii="Times New Roman" w:hAnsi="Times New Roman" w:cs="Times New Roman"/>
          <w:color w:val="auto"/>
          <w:sz w:val="28"/>
          <w:szCs w:val="28"/>
        </w:rPr>
        <w:t>ю</w:t>
      </w:r>
      <w:r w:rsidR="008E2494" w:rsidRPr="008E2494">
        <w:rPr>
          <w:rFonts w:ascii="Times New Roman" w:hAnsi="Times New Roman" w:cs="Times New Roman"/>
          <w:color w:val="auto"/>
          <w:sz w:val="28"/>
          <w:szCs w:val="28"/>
        </w:rPr>
        <w:t xml:space="preserve"> к настоящему решению.</w:t>
      </w:r>
    </w:p>
    <w:p w:rsidR="00101BDE" w:rsidRDefault="00977FF8" w:rsidP="008D7457">
      <w:pPr>
        <w:tabs>
          <w:tab w:val="left" w:pos="993"/>
        </w:tabs>
        <w:autoSpaceDE w:val="0"/>
        <w:autoSpaceDN w:val="0"/>
        <w:adjustRightInd w:val="0"/>
        <w:spacing w:line="360" w:lineRule="auto"/>
        <w:ind w:firstLine="709"/>
        <w:jc w:val="both"/>
        <w:rPr>
          <w:sz w:val="28"/>
          <w:szCs w:val="28"/>
        </w:rPr>
      </w:pPr>
      <w:r>
        <w:rPr>
          <w:bCs/>
          <w:sz w:val="28"/>
          <w:szCs w:val="28"/>
        </w:rPr>
        <w:t>2</w:t>
      </w:r>
      <w:r w:rsidR="00101BDE" w:rsidRPr="00DF52DD">
        <w:rPr>
          <w:bCs/>
          <w:sz w:val="28"/>
          <w:szCs w:val="28"/>
        </w:rPr>
        <w:t>.</w:t>
      </w:r>
      <w:r w:rsidR="008A2694" w:rsidRPr="00DF52DD">
        <w:rPr>
          <w:bCs/>
          <w:sz w:val="28"/>
          <w:szCs w:val="28"/>
        </w:rPr>
        <w:t xml:space="preserve"> </w:t>
      </w:r>
      <w:r w:rsidR="00101BDE" w:rsidRPr="00DF52DD">
        <w:rPr>
          <w:sz w:val="28"/>
          <w:szCs w:val="28"/>
        </w:rPr>
        <w:t xml:space="preserve">Установить, что настоящее решение и </w:t>
      </w:r>
      <w:r>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F66653">
        <w:rPr>
          <w:sz w:val="28"/>
          <w:szCs w:val="28"/>
        </w:rPr>
        <w:t xml:space="preserve">Администрации </w:t>
      </w:r>
      <w:r w:rsidR="00257A39" w:rsidRPr="000650E8">
        <w:rPr>
          <w:sz w:val="28"/>
          <w:szCs w:val="28"/>
        </w:rPr>
        <w:t xml:space="preserve">города </w:t>
      </w:r>
      <w:r w:rsidR="00257A39" w:rsidRPr="008E2494">
        <w:rPr>
          <w:sz w:val="28"/>
          <w:szCs w:val="28"/>
        </w:rPr>
        <w:t>Дим</w:t>
      </w:r>
      <w:r w:rsidR="006740FE">
        <w:rPr>
          <w:sz w:val="28"/>
          <w:szCs w:val="28"/>
        </w:rPr>
        <w:t>итровграда Ульяновской области</w:t>
      </w:r>
      <w:r w:rsidR="00257A39">
        <w:rPr>
          <w:sz w:val="28"/>
          <w:szCs w:val="28"/>
        </w:rPr>
        <w:t xml:space="preserve"> </w:t>
      </w:r>
      <w:r w:rsidR="00257A39" w:rsidRPr="008E2494">
        <w:rPr>
          <w:sz w:val="28"/>
          <w:szCs w:val="28"/>
        </w:rPr>
        <w:t>за 201</w:t>
      </w:r>
      <w:r w:rsidR="006740FE">
        <w:rPr>
          <w:sz w:val="28"/>
          <w:szCs w:val="28"/>
        </w:rPr>
        <w:t>9</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области</w:t>
      </w:r>
      <w:r w:rsidR="00101BDE" w:rsidRPr="00FA5F26">
        <w:rPr>
          <w:bCs/>
          <w:sz w:val="28"/>
          <w:szCs w:val="28"/>
        </w:rPr>
        <w:t xml:space="preserve">, </w:t>
      </w:r>
      <w:r w:rsidR="00101BDE" w:rsidRPr="00FA5F26">
        <w:rPr>
          <w:sz w:val="28"/>
          <w:szCs w:val="28"/>
        </w:rPr>
        <w:t xml:space="preserve">подлежат </w:t>
      </w:r>
      <w:r w:rsidR="006740FE">
        <w:rPr>
          <w:sz w:val="28"/>
          <w:szCs w:val="28"/>
        </w:rPr>
        <w:t xml:space="preserve">официальному </w:t>
      </w:r>
      <w:r w:rsidR="00101BDE">
        <w:rPr>
          <w:sz w:val="28"/>
          <w:szCs w:val="28"/>
        </w:rPr>
        <w:t xml:space="preserve">опубликованию </w:t>
      </w:r>
      <w:r w:rsidR="00101BDE" w:rsidRPr="00C76B31">
        <w:rPr>
          <w:sz w:val="28"/>
          <w:szCs w:val="28"/>
        </w:rPr>
        <w:t xml:space="preserve">и размещению в информационно-телекоммуникационной </w:t>
      </w:r>
      <w:r w:rsidR="0086476B">
        <w:rPr>
          <w:sz w:val="28"/>
          <w:szCs w:val="28"/>
        </w:rPr>
        <w:lastRenderedPageBreak/>
        <w:t>с</w:t>
      </w:r>
      <w:r w:rsidR="00101BDE" w:rsidRPr="00C76B31">
        <w:rPr>
          <w:sz w:val="28"/>
          <w:szCs w:val="28"/>
        </w:rPr>
        <w:t xml:space="preserve">ети «Интернет» на официальном сайте Городской Думы города Димитровграда Ульяновской области </w:t>
      </w:r>
      <w:r w:rsidR="00101BDE" w:rsidRPr="00EB398E">
        <w:rPr>
          <w:sz w:val="28"/>
          <w:szCs w:val="28"/>
        </w:rPr>
        <w:t>(</w:t>
      </w:r>
      <w:hyperlink r:id="rId11" w:history="1">
        <w:r w:rsidR="00101BDE" w:rsidRPr="00EB398E">
          <w:rPr>
            <w:rStyle w:val="af6"/>
            <w:color w:val="000000"/>
            <w:sz w:val="28"/>
            <w:szCs w:val="28"/>
            <w:u w:val="none"/>
            <w:lang w:val="en-US"/>
          </w:rPr>
          <w:t>www</w:t>
        </w:r>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dumadgrad</w:t>
        </w:r>
        <w:proofErr w:type="spellEnd"/>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ru</w:t>
        </w:r>
        <w:proofErr w:type="spellEnd"/>
      </w:hyperlink>
      <w:r w:rsidR="00101BDE" w:rsidRPr="00EB398E">
        <w:rPr>
          <w:sz w:val="28"/>
          <w:szCs w:val="28"/>
        </w:rPr>
        <w:t>)</w:t>
      </w:r>
      <w:r w:rsidR="0086476B" w:rsidRPr="00EB398E">
        <w:rPr>
          <w:sz w:val="28"/>
          <w:szCs w:val="28"/>
        </w:rPr>
        <w:t>.</w:t>
      </w:r>
      <w:r w:rsidR="00101BDE" w:rsidRPr="00C76B31">
        <w:rPr>
          <w:sz w:val="28"/>
          <w:szCs w:val="28"/>
        </w:rPr>
        <w:t xml:space="preserve">  </w:t>
      </w:r>
    </w:p>
    <w:p w:rsidR="00237A64" w:rsidRDefault="00237A64" w:rsidP="00D52991">
      <w:pPr>
        <w:tabs>
          <w:tab w:val="left" w:pos="993"/>
        </w:tabs>
        <w:ind w:firstLine="709"/>
        <w:rPr>
          <w:noProof/>
          <w:sz w:val="28"/>
          <w:szCs w:val="28"/>
        </w:rPr>
      </w:pPr>
    </w:p>
    <w:p w:rsidR="00677D43" w:rsidRDefault="00677D43" w:rsidP="00D52991">
      <w:pPr>
        <w:rPr>
          <w:noProof/>
          <w:sz w:val="28"/>
          <w:szCs w:val="28"/>
        </w:rPr>
      </w:pPr>
    </w:p>
    <w:p w:rsidR="006740FE" w:rsidRDefault="006740FE" w:rsidP="00D52991">
      <w:pPr>
        <w:rPr>
          <w:noProof/>
          <w:sz w:val="28"/>
          <w:szCs w:val="28"/>
        </w:rPr>
      </w:pPr>
      <w:r>
        <w:rPr>
          <w:noProof/>
          <w:sz w:val="28"/>
          <w:szCs w:val="28"/>
        </w:rPr>
        <w:t>Председатель Городской Думы</w:t>
      </w:r>
    </w:p>
    <w:p w:rsidR="00677020" w:rsidRDefault="00677020" w:rsidP="00D52991">
      <w:pPr>
        <w:rPr>
          <w:noProof/>
          <w:sz w:val="28"/>
          <w:szCs w:val="28"/>
        </w:rPr>
      </w:pPr>
      <w:r>
        <w:rPr>
          <w:noProof/>
          <w:sz w:val="28"/>
          <w:szCs w:val="28"/>
        </w:rPr>
        <w:t>города Димитровграда</w:t>
      </w:r>
    </w:p>
    <w:p w:rsidR="007A5A9B" w:rsidRDefault="00677020" w:rsidP="00D52991">
      <w:r>
        <w:rPr>
          <w:noProof/>
          <w:sz w:val="28"/>
          <w:szCs w:val="28"/>
        </w:rPr>
        <w:t>Ульян</w:t>
      </w:r>
      <w:r w:rsidR="00AE7881">
        <w:rPr>
          <w:noProof/>
          <w:sz w:val="28"/>
          <w:szCs w:val="28"/>
        </w:rPr>
        <w:t>о</w:t>
      </w:r>
      <w:r>
        <w:rPr>
          <w:noProof/>
          <w:sz w:val="28"/>
          <w:szCs w:val="28"/>
        </w:rPr>
        <w:t xml:space="preserve">вской области   </w:t>
      </w:r>
      <w:r w:rsidR="006740FE">
        <w:rPr>
          <w:noProof/>
          <w:sz w:val="28"/>
          <w:szCs w:val="28"/>
        </w:rPr>
        <w:t xml:space="preserve">                                                                        А.П.Ерышев</w:t>
      </w:r>
      <w:r>
        <w:rPr>
          <w:noProof/>
          <w:sz w:val="28"/>
          <w:szCs w:val="28"/>
        </w:rPr>
        <w:t xml:space="preserve">                                                                  </w:t>
      </w:r>
    </w:p>
    <w:p w:rsidR="0079103D" w:rsidRDefault="006740FE" w:rsidP="00D52991">
      <w:pPr>
        <w:ind w:left="5670"/>
        <w:rPr>
          <w:sz w:val="28"/>
          <w:szCs w:val="28"/>
        </w:rPr>
      </w:pPr>
      <w:r>
        <w:rPr>
          <w:sz w:val="28"/>
          <w:szCs w:val="28"/>
        </w:rPr>
        <w:t xml:space="preserve"> </w:t>
      </w: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677D43" w:rsidRDefault="00677D43"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D52991" w:rsidRDefault="00D52991" w:rsidP="004D1D50">
      <w:pPr>
        <w:ind w:left="5670"/>
        <w:rPr>
          <w:sz w:val="28"/>
          <w:szCs w:val="28"/>
        </w:rPr>
      </w:pPr>
    </w:p>
    <w:p w:rsidR="00D52991" w:rsidRDefault="00D52991"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6740FE" w:rsidRDefault="006740FE" w:rsidP="006740FE">
      <w:pPr>
        <w:rPr>
          <w:sz w:val="28"/>
          <w:szCs w:val="28"/>
        </w:rPr>
      </w:pPr>
    </w:p>
    <w:p w:rsidR="006740FE" w:rsidRDefault="006740FE" w:rsidP="004D1D50">
      <w:pPr>
        <w:ind w:left="5670"/>
        <w:rPr>
          <w:sz w:val="28"/>
          <w:szCs w:val="28"/>
        </w:rPr>
      </w:pPr>
    </w:p>
    <w:p w:rsidR="007468EB" w:rsidRPr="007F24D5" w:rsidRDefault="007468EB" w:rsidP="004D1D50">
      <w:pPr>
        <w:ind w:left="5670"/>
        <w:rPr>
          <w:sz w:val="28"/>
          <w:szCs w:val="28"/>
        </w:rPr>
      </w:pPr>
      <w:r w:rsidRPr="007F24D5">
        <w:rPr>
          <w:sz w:val="28"/>
          <w:szCs w:val="28"/>
        </w:rPr>
        <w:t xml:space="preserve">Приложение </w:t>
      </w:r>
    </w:p>
    <w:p w:rsidR="007468EB" w:rsidRPr="007F24D5" w:rsidRDefault="007468EB" w:rsidP="004D1D50">
      <w:pPr>
        <w:ind w:left="5670"/>
        <w:rPr>
          <w:sz w:val="28"/>
          <w:szCs w:val="28"/>
        </w:rPr>
      </w:pPr>
      <w:r w:rsidRPr="007F24D5">
        <w:rPr>
          <w:sz w:val="28"/>
          <w:szCs w:val="28"/>
        </w:rPr>
        <w:t xml:space="preserve">к решению Городской Думы города Димитровграда Ульяновской области </w:t>
      </w:r>
    </w:p>
    <w:p w:rsidR="007468EB" w:rsidRPr="007F24D5" w:rsidRDefault="006740FE" w:rsidP="004D1D50">
      <w:pPr>
        <w:ind w:left="5670"/>
        <w:rPr>
          <w:sz w:val="28"/>
          <w:szCs w:val="28"/>
        </w:rPr>
      </w:pPr>
      <w:r>
        <w:rPr>
          <w:sz w:val="28"/>
          <w:szCs w:val="28"/>
        </w:rPr>
        <w:t>третьего</w:t>
      </w:r>
      <w:r w:rsidR="007468EB" w:rsidRPr="007F24D5">
        <w:rPr>
          <w:sz w:val="28"/>
          <w:szCs w:val="28"/>
        </w:rPr>
        <w:t xml:space="preserve"> созыва </w:t>
      </w:r>
    </w:p>
    <w:p w:rsidR="007468EB" w:rsidRPr="007F24D5" w:rsidRDefault="00BD57E4" w:rsidP="004D1D50">
      <w:pPr>
        <w:ind w:left="5670"/>
        <w:rPr>
          <w:sz w:val="28"/>
          <w:szCs w:val="28"/>
        </w:rPr>
      </w:pPr>
      <w:r>
        <w:rPr>
          <w:sz w:val="28"/>
          <w:szCs w:val="28"/>
        </w:rPr>
        <w:t xml:space="preserve">от 15.07.2020 </w:t>
      </w:r>
      <w:r w:rsidR="007468EB" w:rsidRPr="007F24D5">
        <w:rPr>
          <w:sz w:val="28"/>
          <w:szCs w:val="28"/>
        </w:rPr>
        <w:t>№</w:t>
      </w:r>
      <w:r>
        <w:rPr>
          <w:sz w:val="28"/>
          <w:szCs w:val="28"/>
        </w:rPr>
        <w:t>48/368</w:t>
      </w:r>
    </w:p>
    <w:p w:rsidR="00A57ACC" w:rsidRDefault="00A57ACC" w:rsidP="00AF4B64">
      <w:pPr>
        <w:pStyle w:val="4"/>
      </w:pPr>
    </w:p>
    <w:p w:rsidR="006740FE" w:rsidRPr="006740FE" w:rsidRDefault="006740FE" w:rsidP="006740FE">
      <w:pPr>
        <w:rPr>
          <w:lang w:eastAsia="zh-CN"/>
        </w:rPr>
      </w:pPr>
    </w:p>
    <w:p w:rsidR="00A57ACC" w:rsidRDefault="00A57ACC" w:rsidP="00A57ACC">
      <w:pPr>
        <w:pStyle w:val="5"/>
        <w:keepNext w:val="0"/>
        <w:keepLines w:val="0"/>
        <w:numPr>
          <w:ilvl w:val="4"/>
          <w:numId w:val="1"/>
        </w:numPr>
        <w:tabs>
          <w:tab w:val="clear" w:pos="0"/>
        </w:tabs>
        <w:spacing w:before="0"/>
        <w:ind w:firstLine="567"/>
        <w:jc w:val="center"/>
        <w:rPr>
          <w:rFonts w:ascii="Times New Roman" w:hAnsi="Times New Roman"/>
          <w:b/>
          <w:color w:val="000000" w:themeColor="text1"/>
          <w:sz w:val="28"/>
          <w:szCs w:val="28"/>
        </w:rPr>
      </w:pPr>
      <w:r w:rsidRPr="00A57ACC">
        <w:rPr>
          <w:rFonts w:ascii="Times New Roman" w:hAnsi="Times New Roman"/>
          <w:b/>
          <w:color w:val="000000" w:themeColor="text1"/>
          <w:sz w:val="28"/>
          <w:szCs w:val="28"/>
        </w:rPr>
        <w:t xml:space="preserve">Отчёт </w:t>
      </w:r>
    </w:p>
    <w:p w:rsidR="00A57ACC" w:rsidRPr="00F66653" w:rsidRDefault="00A57ACC" w:rsidP="00F66653">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b/>
          <w:color w:val="000000" w:themeColor="text1"/>
          <w:sz w:val="28"/>
          <w:szCs w:val="28"/>
        </w:rPr>
        <w:t xml:space="preserve">о деятельности </w:t>
      </w:r>
      <w:r w:rsidR="00F66653">
        <w:rPr>
          <w:rFonts w:ascii="Times New Roman" w:hAnsi="Times New Roman"/>
          <w:b/>
          <w:color w:val="000000" w:themeColor="text1"/>
          <w:sz w:val="28"/>
          <w:szCs w:val="28"/>
        </w:rPr>
        <w:t xml:space="preserve">Администрации </w:t>
      </w:r>
      <w:r w:rsidRPr="00DA6C30">
        <w:rPr>
          <w:rFonts w:ascii="Times New Roman" w:hAnsi="Times New Roman"/>
          <w:b/>
          <w:color w:val="000000" w:themeColor="text1"/>
          <w:sz w:val="28"/>
          <w:szCs w:val="28"/>
        </w:rPr>
        <w:t xml:space="preserve">города Димитровграда Ульяновской области </w:t>
      </w:r>
      <w:r w:rsidR="006740FE" w:rsidRPr="00F66653">
        <w:rPr>
          <w:rFonts w:ascii="Times New Roman" w:hAnsi="Times New Roman"/>
          <w:b/>
          <w:color w:val="000000" w:themeColor="text1"/>
          <w:sz w:val="28"/>
          <w:szCs w:val="28"/>
        </w:rPr>
        <w:t>за 2019</w:t>
      </w:r>
      <w:r w:rsidR="00DA6C30" w:rsidRPr="00F66653">
        <w:rPr>
          <w:rFonts w:ascii="Times New Roman" w:hAnsi="Times New Roman"/>
          <w:b/>
          <w:color w:val="000000" w:themeColor="text1"/>
          <w:sz w:val="28"/>
          <w:szCs w:val="28"/>
        </w:rPr>
        <w:t xml:space="preserve"> год, </w:t>
      </w:r>
      <w:r w:rsidR="00DA6C30" w:rsidRPr="00F66653">
        <w:rPr>
          <w:rFonts w:ascii="Times New Roman" w:hAnsi="Times New Roman" w:cs="Times New Roman"/>
          <w:b/>
          <w:color w:val="auto"/>
          <w:sz w:val="28"/>
          <w:szCs w:val="28"/>
        </w:rPr>
        <w:t>в том числе о решении вопросов,  поставленных Городской Думой города Димитровграда Ульяновской области</w:t>
      </w:r>
    </w:p>
    <w:p w:rsidR="00DA6C30" w:rsidRDefault="00DA6C30" w:rsidP="00DA6C30"/>
    <w:p w:rsidR="00BD57E4" w:rsidRDefault="00BD57E4" w:rsidP="00BD57E4">
      <w:pPr>
        <w:suppressAutoHyphens w:val="0"/>
        <w:spacing w:line="276" w:lineRule="auto"/>
        <w:contextualSpacing/>
        <w:jc w:val="both"/>
        <w:rPr>
          <w:rFonts w:eastAsia="Calibri"/>
          <w:szCs w:val="22"/>
          <w:lang w:eastAsia="en-US"/>
        </w:rPr>
      </w:pPr>
    </w:p>
    <w:p w:rsidR="00BD57E4" w:rsidRPr="00BD57E4" w:rsidRDefault="00BD57E4" w:rsidP="00BD57E4">
      <w:pPr>
        <w:suppressAutoHyphens w:val="0"/>
        <w:ind w:firstLine="567"/>
        <w:contextualSpacing/>
        <w:jc w:val="both"/>
        <w:rPr>
          <w:rFonts w:eastAsia="Calibri"/>
          <w:b/>
          <w:lang w:eastAsia="en-US"/>
        </w:rPr>
      </w:pPr>
      <w:r w:rsidRPr="00BD57E4">
        <w:rPr>
          <w:rFonts w:eastAsia="Calibri"/>
          <w:lang w:eastAsia="en-US"/>
        </w:rPr>
        <w:t xml:space="preserve">В соответствии со </w:t>
      </w:r>
      <w:r>
        <w:rPr>
          <w:rFonts w:eastAsia="Calibri"/>
          <w:lang w:eastAsia="en-US"/>
        </w:rPr>
        <w:t>с</w:t>
      </w:r>
      <w:r w:rsidRPr="00BD57E4">
        <w:rPr>
          <w:rFonts w:eastAsia="Calibri"/>
          <w:lang w:eastAsia="en-US"/>
        </w:rPr>
        <w:t xml:space="preserve">татьей 45 Устава </w:t>
      </w:r>
      <w:r>
        <w:rPr>
          <w:rFonts w:eastAsia="Calibri"/>
          <w:lang w:eastAsia="en-US"/>
        </w:rPr>
        <w:t xml:space="preserve">муниципального образования «Город Димитровград» Ульяновской области </w:t>
      </w:r>
      <w:r w:rsidRPr="00BD57E4">
        <w:rPr>
          <w:rFonts w:eastAsia="Calibri"/>
          <w:lang w:eastAsia="en-US"/>
        </w:rPr>
        <w:t xml:space="preserve">представляю отчёт </w:t>
      </w:r>
      <w:r>
        <w:rPr>
          <w:rFonts w:eastAsia="Calibri"/>
          <w:lang w:eastAsia="en-US"/>
        </w:rPr>
        <w:t xml:space="preserve">о деятельности </w:t>
      </w:r>
      <w:r w:rsidRPr="00BD57E4">
        <w:rPr>
          <w:rFonts w:eastAsia="Calibri"/>
          <w:lang w:eastAsia="en-US"/>
        </w:rPr>
        <w:t>Администраци</w:t>
      </w:r>
      <w:r>
        <w:rPr>
          <w:rFonts w:eastAsia="Calibri"/>
          <w:lang w:eastAsia="en-US"/>
        </w:rPr>
        <w:t xml:space="preserve">и </w:t>
      </w:r>
      <w:r w:rsidRPr="00BD57E4">
        <w:rPr>
          <w:rFonts w:eastAsia="Calibri"/>
          <w:lang w:eastAsia="en-US"/>
        </w:rPr>
        <w:t>города Димитровграда</w:t>
      </w:r>
      <w:r>
        <w:rPr>
          <w:rFonts w:eastAsia="Calibri"/>
          <w:lang w:eastAsia="en-US"/>
        </w:rPr>
        <w:t xml:space="preserve"> Ульяновской области </w:t>
      </w:r>
      <w:r w:rsidRPr="00BD57E4">
        <w:rPr>
          <w:rFonts w:eastAsia="Calibri"/>
          <w:lang w:eastAsia="en-US"/>
        </w:rPr>
        <w:t xml:space="preserve"> </w:t>
      </w:r>
      <w:r>
        <w:rPr>
          <w:rFonts w:eastAsia="Calibri"/>
          <w:lang w:eastAsia="en-US"/>
        </w:rPr>
        <w:t>за 2019 год</w:t>
      </w:r>
      <w:r w:rsidRPr="00BD57E4">
        <w:rPr>
          <w:rFonts w:eastAsia="Calibri"/>
          <w:lang w:eastAsia="en-US"/>
        </w:rPr>
        <w:t>.</w:t>
      </w:r>
    </w:p>
    <w:p w:rsidR="00BD57E4" w:rsidRPr="00BD57E4" w:rsidRDefault="00BD57E4" w:rsidP="00BD57E4">
      <w:pPr>
        <w:suppressAutoHyphens w:val="0"/>
        <w:ind w:firstLine="709"/>
        <w:contextualSpacing/>
        <w:jc w:val="both"/>
        <w:rPr>
          <w:rFonts w:eastAsia="Calibri"/>
          <w:b/>
          <w:i/>
          <w:lang w:eastAsia="en-US"/>
        </w:rPr>
      </w:pPr>
    </w:p>
    <w:p w:rsidR="00BD57E4" w:rsidRPr="00BD57E4" w:rsidRDefault="00BD57E4" w:rsidP="00BD57E4">
      <w:pPr>
        <w:suppressAutoHyphens w:val="0"/>
        <w:ind w:firstLine="567"/>
        <w:contextualSpacing/>
        <w:jc w:val="both"/>
        <w:rPr>
          <w:rFonts w:eastAsia="Calibri"/>
          <w:b/>
          <w:lang w:eastAsia="en-US"/>
        </w:rPr>
      </w:pPr>
      <w:r w:rsidRPr="00BD57E4">
        <w:rPr>
          <w:rFonts w:eastAsia="Calibri"/>
          <w:b/>
          <w:lang w:eastAsia="en-US"/>
        </w:rPr>
        <w:t>1.</w:t>
      </w:r>
      <w:r>
        <w:rPr>
          <w:rFonts w:eastAsia="Calibri"/>
          <w:b/>
          <w:lang w:eastAsia="en-US"/>
        </w:rPr>
        <w:t xml:space="preserve"> </w:t>
      </w:r>
      <w:r w:rsidRPr="00BD57E4">
        <w:rPr>
          <w:rFonts w:eastAsia="Calibri"/>
          <w:b/>
          <w:lang w:eastAsia="en-US"/>
        </w:rPr>
        <w:t>Полномочия Администрации города в области планирования бюджета города, финансов и учета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Исполнение бюджета горо</w:t>
      </w:r>
      <w:r>
        <w:rPr>
          <w:rFonts w:eastAsia="Calibri"/>
          <w:lang w:eastAsia="en-US"/>
        </w:rPr>
        <w:t>да осуществляется на основании п</w:t>
      </w:r>
      <w:r w:rsidRPr="00BD57E4">
        <w:rPr>
          <w:rFonts w:eastAsia="Calibri"/>
          <w:lang w:eastAsia="en-US"/>
        </w:rPr>
        <w:t xml:space="preserve">риказа Управления финансов и муниципальных закупок города Димитровграда Ульяновской области «Об утверждении </w:t>
      </w:r>
      <w:proofErr w:type="gramStart"/>
      <w:r w:rsidRPr="00BD57E4">
        <w:rPr>
          <w:rFonts w:eastAsia="Calibri"/>
          <w:lang w:eastAsia="en-US"/>
        </w:rPr>
        <w:t>порядка исполнения бюджета города Димитровграда Ульяновской области</w:t>
      </w:r>
      <w:proofErr w:type="gramEnd"/>
      <w:r w:rsidRPr="00BD57E4">
        <w:rPr>
          <w:rFonts w:eastAsia="Calibri"/>
          <w:lang w:eastAsia="en-US"/>
        </w:rPr>
        <w:t xml:space="preserve"> по расходам и источникам финансирования дефицита бюджета города Димитровграда Ульяновской области» от 15.02.2019 №10-О/Д.</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Доведение уведомлений о бюджетных ассигнованиях, лимитов бюджетных обязательств до Главных распорядителей бюджетных средств осуществлялось на основании Приказа Управления финансов и муниципальных закупок от 29.12.2018 №76-О/Д «Об утверждении Порядка составления и ведения сводной бюджетной росписи бюджета города Димитровграда Ульяновской области, бюджетных росписей главных распорядителей бюджетных средств города Димитровграда Ульяновской области и доведения лимитов бюджетных обязательств»</w:t>
      </w:r>
      <w:r>
        <w:rPr>
          <w:rFonts w:eastAsia="Calibri"/>
          <w:lang w:eastAsia="en-US"/>
        </w:rPr>
        <w:t>.</w:t>
      </w:r>
      <w:proofErr w:type="gramEnd"/>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Ведение реестра расходных обязатель</w:t>
      </w:r>
      <w:proofErr w:type="gramStart"/>
      <w:r w:rsidRPr="00BD57E4">
        <w:rPr>
          <w:rFonts w:eastAsia="Calibri"/>
          <w:lang w:eastAsia="en-US"/>
        </w:rPr>
        <w:t>ств пр</w:t>
      </w:r>
      <w:proofErr w:type="gramEnd"/>
      <w:r w:rsidRPr="00BD57E4">
        <w:rPr>
          <w:rFonts w:eastAsia="Calibri"/>
          <w:lang w:eastAsia="en-US"/>
        </w:rPr>
        <w:t>оизводится в соответствии с Постановлением Администрации города Димитровграда Ульяновской области от 18.05.2017 №865 «Об утверждении Порядка ведения реестра расходных обязательств муниципального образования «Город Димитровград» Ульяновской области</w:t>
      </w:r>
      <w:r>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Открытие и ведение лицевых счетов  осуществляется на основании Приказа Управления финансов и муниципальных закупок города Димитровграда Ульяновской области</w:t>
      </w:r>
      <w:r>
        <w:rPr>
          <w:rFonts w:eastAsia="Calibri"/>
          <w:lang w:eastAsia="en-US"/>
        </w:rPr>
        <w:t>.</w:t>
      </w:r>
      <w:r w:rsidRPr="00BD57E4">
        <w:rPr>
          <w:rFonts w:eastAsia="Calibri"/>
          <w:lang w:eastAsia="en-US"/>
        </w:rPr>
        <w:t xml:space="preserve">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«Об утверждении Порядка открытия и ведения лицевых счетов Управлением финансов и муниципальных закупок города Димитровграда Ульяновской области» от 15.02.2019 №11-О/Д</w:t>
      </w:r>
      <w:r>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Порядок применения бюджетной классификации производился на основании приказа Управления финансов и муниципальных закупок от 29.12.2018 №75-О/Д «О бюджетной классификации расходов, предусмотренных в бюджете города Димитровграда Ульяновской области»</w:t>
      </w:r>
      <w:r>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Порядок составления и ведения сводной бюджетной росписи осуществлялся на основании Приказа Управления финансов и муниципальных закупок от 29.12.2018 №76-О/Д «Об утверждении Порядка составления и ведения сводной бюджетной росписи бюджета города Димитровграда Ульяновской области, бюджетных росписей главных </w:t>
      </w:r>
      <w:proofErr w:type="gramStart"/>
      <w:r w:rsidRPr="00BD57E4">
        <w:rPr>
          <w:rFonts w:eastAsia="Calibri"/>
          <w:lang w:eastAsia="en-US"/>
        </w:rPr>
        <w:t>распорядителей бюджетных средств города Димитровграда Ульяновской области</w:t>
      </w:r>
      <w:proofErr w:type="gramEnd"/>
      <w:r w:rsidRPr="00BD57E4">
        <w:rPr>
          <w:rFonts w:eastAsia="Calibri"/>
          <w:lang w:eastAsia="en-US"/>
        </w:rPr>
        <w:t xml:space="preserve"> и доведения лимитов бюджетных обязательств». В течение года в сводную бюджетную роспись было внесено 73 изменения, в том числе 28 изменений в соответствии с  Законом Ульяновской области и полученными уведомлениями о выделении средств из областного  бюджета. Составление сводной бюджетной росписи бюджета города Димитровграда на 2020 год, доведение бюджетных ассигнований, лимитов бюджетных обязательств до главных распорядителей бюджетных  средств было выполнено в установленные сроки, в соответствии с Бюджетным кодексом РФ.</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Порядок составления отчетности бюджетной росписи осуществлялся на основании Приказа Управления финансов и муниципальных закупок от 21.11.2014 №29-О/Д. </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За 2019 год составлялись отчеты об исполнении бюджета города за 1 квартал 2019 года (Постановление Администрации города от 19.04.2019 №1060 «Об утверждении отчета об исполнении бюджета города Димитровграда Ульяновской области за 1 квартал 2019 года»), за 1 полугодие 2019 года (Постановление Администрации города от 22.07.2019 №1927 «Об утверждении отчета об исполнении бюджета города Димитровграда Ульяновской области за 1 полугодие 2019</w:t>
      </w:r>
      <w:proofErr w:type="gramEnd"/>
      <w:r w:rsidRPr="00BD57E4">
        <w:rPr>
          <w:rFonts w:eastAsia="Calibri"/>
          <w:lang w:eastAsia="en-US"/>
        </w:rPr>
        <w:t xml:space="preserve"> года»), за 9 месяцев 2019 года (Постановление Администрации города от 15.10.2019 №2687 «Об утверждении отчета об исполнении бюджета города Димитровграда Ульяновской области за 3 квартал 2019 года»). </w:t>
      </w:r>
      <w:proofErr w:type="gramStart"/>
      <w:r w:rsidRPr="00BD57E4">
        <w:rPr>
          <w:rFonts w:eastAsia="Calibri"/>
          <w:lang w:eastAsia="en-US"/>
        </w:rPr>
        <w:t>Также составлен отчет об исполнении бюджета города Димитровграда Ульяновской области за 2018 год (Решение Городской Думы от 29.05.2019 №22/189 «Об утверждении отчета об исполнении бюджета города Димитровграда Ульяновской области за 2018 год»</w:t>
      </w:r>
      <w:r>
        <w:rPr>
          <w:rFonts w:eastAsia="Calibri"/>
          <w:lang w:eastAsia="en-US"/>
        </w:rPr>
        <w:t>.</w:t>
      </w:r>
      <w:proofErr w:type="gramEnd"/>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Программа муниципальных заимствований на 2020 год и плановый период 2021 и 2022 годов утверждена Решением Городской Думы города Димитровграда Ульяновской области в соответствии с Уставом МО «Город Димитровград» Ульяновской области</w:t>
      </w:r>
      <w:r>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2019 году заключен муниципальный контракт по кредитной линии от 29.11.2019 №</w:t>
      </w:r>
      <w:r w:rsidRPr="00BD57E4">
        <w:rPr>
          <w:rFonts w:eastAsia="Calibri"/>
          <w:lang w:val="en-US" w:eastAsia="en-US"/>
        </w:rPr>
        <w:t> </w:t>
      </w:r>
      <w:r w:rsidRPr="00BD57E4">
        <w:rPr>
          <w:rFonts w:eastAsia="Calibri"/>
          <w:lang w:eastAsia="en-US"/>
        </w:rPr>
        <w:t>0168300013019000867 на сумму 220 000,00 тыс.</w:t>
      </w:r>
      <w:r w:rsidRPr="00BD57E4">
        <w:rPr>
          <w:rFonts w:eastAsia="Calibri"/>
          <w:lang w:val="en-US" w:eastAsia="en-US"/>
        </w:rPr>
        <w:t> </w:t>
      </w:r>
      <w:r w:rsidRPr="00BD57E4">
        <w:rPr>
          <w:rFonts w:eastAsia="Calibri"/>
          <w:lang w:eastAsia="en-US"/>
        </w:rPr>
        <w:t>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Ведение муниципальной долговой книги осуществляется на основании Постановления Администрации города Димитровграда от 11.07.2016 № 1412 «Об утверждении порядка ведения муниципальной долговой книги муниципального образования «город Димитровград» Ульяновской области. В течение 2019 года было составлено 12 отчетов по муниципальным долговым обязательствам.</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На 01.01.2019 на территории </w:t>
      </w:r>
      <w:proofErr w:type="spellStart"/>
      <w:r w:rsidRPr="00BD57E4">
        <w:rPr>
          <w:rFonts w:eastAsia="Calibri"/>
          <w:lang w:eastAsia="en-US"/>
        </w:rPr>
        <w:t>г</w:t>
      </w:r>
      <w:proofErr w:type="gramStart"/>
      <w:r w:rsidRPr="00BD57E4">
        <w:rPr>
          <w:rFonts w:eastAsia="Calibri"/>
          <w:lang w:eastAsia="en-US"/>
        </w:rPr>
        <w:t>.Д</w:t>
      </w:r>
      <w:proofErr w:type="gramEnd"/>
      <w:r w:rsidRPr="00BD57E4">
        <w:rPr>
          <w:rFonts w:eastAsia="Calibri"/>
          <w:lang w:eastAsia="en-US"/>
        </w:rPr>
        <w:t>имитровграда</w:t>
      </w:r>
      <w:proofErr w:type="spellEnd"/>
      <w:r w:rsidRPr="00BD57E4">
        <w:rPr>
          <w:rFonts w:eastAsia="Calibri"/>
          <w:lang w:eastAsia="en-US"/>
        </w:rPr>
        <w:t xml:space="preserve"> было зарегистрировано 81 учреждение. В конце 2019 года число зарегистрированных на территории города учреждений составило 79, в том числе:</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Главных распорядителей бюджетных средств – 9;</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Муниципальных казенных учреждений – 23;</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Муниципальных бюджетных учреждений – 54;</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Муниципальных автономных учреждений – 2. </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Разработан Порядок </w:t>
      </w:r>
      <w:proofErr w:type="gramStart"/>
      <w:r w:rsidRPr="00BD57E4">
        <w:rPr>
          <w:rFonts w:eastAsia="Calibri"/>
          <w:lang w:eastAsia="en-US"/>
        </w:rPr>
        <w:t>использования бюджетных ассигнований резервного фонда Администрации города Димитровграда Ульяновской</w:t>
      </w:r>
      <w:proofErr w:type="gramEnd"/>
      <w:r w:rsidRPr="00BD57E4">
        <w:rPr>
          <w:rFonts w:eastAsia="Calibri"/>
          <w:lang w:eastAsia="en-US"/>
        </w:rPr>
        <w:t xml:space="preserve"> области, утвержден Постановлением Администрации города Димитровграда Ульяновской области от 02.07.2019 №1765</w:t>
      </w:r>
      <w:r>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Управление муниципальным долгом осуществляется на основании Постановления Администрации города Димитровграда от 11.07.2016 № 1412 «Об утверждении порядка </w:t>
      </w:r>
      <w:r w:rsidRPr="00BD57E4">
        <w:rPr>
          <w:rFonts w:eastAsia="Calibri"/>
          <w:lang w:eastAsia="en-US"/>
        </w:rPr>
        <w:lastRenderedPageBreak/>
        <w:t>ведения муниципальной долговой книги муниципального образования «город Димитровград» Ульяновской области. В течение 2019 года было составлено 12 отчетов по муниципальным долговым обязательствам.</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По формированию городского бюджета на 2020 и плановый период 2021 и 2022 годов.</w:t>
      </w:r>
      <w:r>
        <w:rPr>
          <w:rFonts w:eastAsia="Calibri"/>
          <w:lang w:eastAsia="en-US"/>
        </w:rPr>
        <w:t xml:space="preserve"> </w:t>
      </w:r>
      <w:r w:rsidRPr="00BD57E4">
        <w:rPr>
          <w:rFonts w:eastAsia="Calibri"/>
          <w:lang w:eastAsia="en-US"/>
        </w:rPr>
        <w:t>Было сформировано 5 версий проекта бюджета, а именно: Потребность, Утвержденный бюджет, Подконтрольные цифры, Бюджетные проектировки,  Бюджетная роспись. Проверка проводилась на соответствие предоставленным расчетам, обоснованиям и кодам бюджетной классификации. В результате было сформировано 9 сводных бюджетных заявок по главным распорядителям бюджетных средств, показатели которых использованы для получения сводной информации по проекту расходной части бюджета города. В соответствии со статьей 17 Устава Муниципального образования «Город Димитровград» 26 ноября 2019 года  проведены публичные слушания по проекту бюджета города Димитровграда на 2020 и плановый период 2021 и 2022 годов. Проект решения о бюджете города был рассмотрен на заседаниях  постоянных комитетов Городской Думы и на заседании специально созданной согласительной комиссии. Проект бюджета города предоставлен на рассмотрение в Городскую Думу в установленные сроки 31 октября 2019 года. Утвержден Решением Городской Думы города Димитровграда от 18.12.2019 №37/267 «Об утверждении бюджета города Димитровграда Ульяновской области на 2020 год и плановый период 2021 и 2022 годов».</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Результатом большой совместной работы Администрации города и депутатского корпуса стало то, что в бюджете 2020 года были учтены все основные, социально значимые направления. </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Основным вопросом повестки дня был вопрос формирования бюджета города на 2020 год.</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Доходы бюджета города на 2020 год сформированы в общей сумме 2 219,2 </w:t>
      </w:r>
      <w:proofErr w:type="gramStart"/>
      <w:r w:rsidRPr="00BD57E4">
        <w:rPr>
          <w:rFonts w:eastAsia="Calibri"/>
          <w:lang w:eastAsia="en-US"/>
        </w:rPr>
        <w:t>млн</w:t>
      </w:r>
      <w:proofErr w:type="gramEnd"/>
      <w:r w:rsidRPr="00BD57E4">
        <w:rPr>
          <w:rFonts w:eastAsia="Calibri"/>
          <w:lang w:eastAsia="en-US"/>
        </w:rPr>
        <w:t xml:space="preserve"> рублей, или с ростом к первоначально утверждённому бюджету на 2019 год на 396,7 млн рублей. Наибольшую сумму и долю поступлений (66,7%) занимает налог на доходы физических лиц, который спрогнозирован в сумме 552,4 </w:t>
      </w:r>
      <w:proofErr w:type="gramStart"/>
      <w:r w:rsidRPr="00BD57E4">
        <w:rPr>
          <w:rFonts w:eastAsia="Calibri"/>
          <w:lang w:eastAsia="en-US"/>
        </w:rPr>
        <w:t>млн</w:t>
      </w:r>
      <w:proofErr w:type="gramEnd"/>
      <w:r w:rsidRPr="00BD57E4">
        <w:rPr>
          <w:rFonts w:eastAsia="Calibri"/>
          <w:lang w:eastAsia="en-US"/>
        </w:rPr>
        <w:t xml:space="preserve"> рублей - к первоначальному плану 2019 года рост составляет 4,4% или 23,1 млн рублей. Наибольший же удельный вес в расходах бюджета города по-прежнему занимают расходы на обеспечение публичных услуг в социальной сфере. Удельный вес этих расходов в общей сумме расходов бюджета города на 2020 год составляет 77,9%.</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Средства, сэкономленные в результате аукционов, будут </w:t>
      </w:r>
      <w:proofErr w:type="gramStart"/>
      <w:r w:rsidRPr="00BD57E4">
        <w:rPr>
          <w:rFonts w:eastAsia="Calibri"/>
          <w:lang w:eastAsia="en-US"/>
        </w:rPr>
        <w:t>направляться</w:t>
      </w:r>
      <w:proofErr w:type="gramEnd"/>
      <w:r w:rsidRPr="00BD57E4">
        <w:rPr>
          <w:rFonts w:eastAsia="Calibri"/>
          <w:lang w:eastAsia="en-US"/>
        </w:rPr>
        <w:t xml:space="preserve"> в том числе и на погашение долгов по уже исполненным контрактам.</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2020 году будет реализовано 3 </w:t>
      </w:r>
      <w:proofErr w:type="gramStart"/>
      <w:r w:rsidRPr="00BD57E4">
        <w:rPr>
          <w:rFonts w:eastAsia="Calibri"/>
          <w:lang w:eastAsia="en-US"/>
        </w:rPr>
        <w:t>национальных</w:t>
      </w:r>
      <w:proofErr w:type="gramEnd"/>
      <w:r w:rsidRPr="00BD57E4">
        <w:rPr>
          <w:rFonts w:eastAsia="Calibri"/>
          <w:lang w:eastAsia="en-US"/>
        </w:rPr>
        <w:t xml:space="preserve"> проекта: «Демография» - федеральный проект «Спорт-норма жизни»; «Жилье и городская среда» - федеральный проект «Формирование комфортной городской среды» и федеральный проект «Обеспечение устойчивого сокращения непригодного для проживания жилищного фонда»; «Экология» - федеральный проект «Оздоровление </w:t>
      </w:r>
      <w:proofErr w:type="spellStart"/>
      <w:r w:rsidRPr="00BD57E4">
        <w:rPr>
          <w:rFonts w:eastAsia="Calibri"/>
          <w:lang w:eastAsia="en-US"/>
        </w:rPr>
        <w:t>Волги»</w:t>
      </w:r>
      <w:proofErr w:type="gramStart"/>
      <w:r w:rsidRPr="00BD57E4">
        <w:rPr>
          <w:rFonts w:eastAsia="Calibri"/>
          <w:lang w:eastAsia="en-US"/>
        </w:rPr>
        <w:t>.П</w:t>
      </w:r>
      <w:proofErr w:type="gramEnd"/>
      <w:r w:rsidRPr="00BD57E4">
        <w:rPr>
          <w:rFonts w:eastAsia="Calibri"/>
          <w:lang w:eastAsia="en-US"/>
        </w:rPr>
        <w:t>родолжит</w:t>
      </w:r>
      <w:proofErr w:type="spellEnd"/>
      <w:r w:rsidRPr="00BD57E4">
        <w:rPr>
          <w:rFonts w:eastAsia="Calibri"/>
          <w:lang w:eastAsia="en-US"/>
        </w:rPr>
        <w:t xml:space="preserve"> свое существование проект «Народный бюджет», на реализацию народных инициатив будет предусмотрено 5 млн рублей.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проекте бюджета Димитровграда на 2020 год предусмотрены средства на реализацию мероприятий 17 муниципальных программ в общей сумме 1974,4 </w:t>
      </w:r>
      <w:proofErr w:type="gramStart"/>
      <w:r w:rsidRPr="00BD57E4">
        <w:rPr>
          <w:rFonts w:eastAsia="Calibri"/>
          <w:lang w:eastAsia="en-US"/>
        </w:rPr>
        <w:t>млн</w:t>
      </w:r>
      <w:proofErr w:type="gramEnd"/>
      <w:r w:rsidRPr="00BD57E4">
        <w:rPr>
          <w:rFonts w:eastAsia="Calibri"/>
          <w:lang w:eastAsia="en-US"/>
        </w:rPr>
        <w:t xml:space="preserve"> руб., что составляет 89 процентов от общей суммы расходов бюджета города. В этом числе на реализацию мероприятий муниципальной программы по переселение граждан из многоквартирных домов, признанных аварийными после 1 января 2012 года, в проекте бюджета предусмотрено 32,5 </w:t>
      </w:r>
      <w:proofErr w:type="gramStart"/>
      <w:r w:rsidRPr="00BD57E4">
        <w:rPr>
          <w:rFonts w:eastAsia="Calibri"/>
          <w:lang w:eastAsia="en-US"/>
        </w:rPr>
        <w:t>млн</w:t>
      </w:r>
      <w:proofErr w:type="gramEnd"/>
      <w:r w:rsidRPr="00BD57E4">
        <w:rPr>
          <w:rFonts w:eastAsia="Calibri"/>
          <w:lang w:eastAsia="en-US"/>
        </w:rPr>
        <w:t xml:space="preserve"> руб.; на «Обеспечение жильём молодых семей» - 5133,8 тыс. руб. Предусмотрены и средства на проектные работы, связанные со строительством культурно-образовательного центра, в сумме 8,3 млн руб.</w:t>
      </w:r>
    </w:p>
    <w:p w:rsidR="00BD57E4" w:rsidRPr="00BD57E4" w:rsidRDefault="00BD57E4" w:rsidP="00BD57E4">
      <w:pPr>
        <w:suppressAutoHyphens w:val="0"/>
        <w:ind w:firstLine="709"/>
        <w:contextualSpacing/>
        <w:jc w:val="both"/>
        <w:rPr>
          <w:rFonts w:eastAsia="Calibri"/>
          <w:lang w:eastAsia="en-US"/>
        </w:rPr>
      </w:pPr>
      <w:proofErr w:type="spellStart"/>
      <w:r w:rsidRPr="00BD57E4">
        <w:rPr>
          <w:rFonts w:eastAsia="Calibri"/>
          <w:lang w:eastAsia="en-US"/>
        </w:rPr>
        <w:lastRenderedPageBreak/>
        <w:t>Софинансирование</w:t>
      </w:r>
      <w:proofErr w:type="spellEnd"/>
      <w:r w:rsidRPr="00BD57E4">
        <w:rPr>
          <w:rFonts w:eastAsia="Calibri"/>
          <w:lang w:eastAsia="en-US"/>
        </w:rPr>
        <w:t xml:space="preserve"> из бюджета города полностью предусмотрено на капитальный ремонт и оборудование школы №10 (общая сумма – 110325,92 тыс. руб.), замену оконных блоков в школе №22 (350 тыс. руб.), замену оконных блоков в детских садах (21071,90 тыс. руб.), замену оконных блоков и реконструкцию в</w:t>
      </w:r>
      <w:r>
        <w:rPr>
          <w:rFonts w:eastAsia="Calibri"/>
          <w:lang w:eastAsia="en-US"/>
        </w:rPr>
        <w:t xml:space="preserve"> детсаде №3 «Красная шапочка» </w:t>
      </w:r>
      <w:r w:rsidRPr="00BD57E4">
        <w:rPr>
          <w:rFonts w:eastAsia="Calibri"/>
          <w:lang w:eastAsia="en-US"/>
        </w:rPr>
        <w:t>(57619,65 тыс. руб.); на поддержку творческой деятельности и укрепление материально-технической базы муниципальных театров (5964,11 тыс. руб.); комплектование книжных фондов (63,50 тыс. руб.); ремонт Дворца спорта «Дельфин» и приобретение стартовых тумб (12494,74 тыс. руб.); модернизацию футбольного поля с искусственным покрытием; укладку искусственного покрытия и легкоатлетических беговых дорожек на стадионе "Старт" (69723,26 тыс. руб.); закупку спортивно-технологического оборудования для создания малых спортивных площадок ГТО (2957,58 тыс. руб.); адресную финансовую поддержку спортивных организаций, осуществляющих подготовку спортивного резерва для сборных команд Российской Федерации (526,32 тыс. руб.); обеспечение жильём молодых семей (5133,80 тыс. руб.), улучшение жилищных условий работников муниципальных учреждений (1050 тыс. руб.), оздоровление работников бюджетной сферы (386,25 тыс. руб.)</w:t>
      </w:r>
      <w:proofErr w:type="gramStart"/>
      <w:r w:rsidRPr="00BD57E4">
        <w:rPr>
          <w:rFonts w:eastAsia="Calibri"/>
          <w:lang w:eastAsia="en-US"/>
        </w:rPr>
        <w:t>;с</w:t>
      </w:r>
      <w:proofErr w:type="gramEnd"/>
      <w:r w:rsidRPr="00BD57E4">
        <w:rPr>
          <w:rFonts w:eastAsia="Calibri"/>
          <w:lang w:eastAsia="en-US"/>
        </w:rPr>
        <w:t>оздание комфортной среды и улучшение архитектурного облика (6740,93 тыс. руб.); переселение граждан из аварийного жилищного фонда (32520 тыс. руб.), оборудование контейнерных площадок (157,89 тыс. руб.), благоустройство родников (100 тыс. руб.); сбор, удаление отходов и очистка сточных вод (77342,68 тыс. руб.); реализацию проектов, подготовленных на основе местных инициатив граждан (150 тыс. руб.); реконструкцию дорог по улице Западной и проспекту Автостроителей (327,24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Начиная с 2020 года, городские округа имеют право подавать заявки для участия в конкурсе не только на ремонт дорог в СНТ, но и на реализацию иных инициатив. Условия участия в конкурсе: </w:t>
      </w:r>
      <w:proofErr w:type="spellStart"/>
      <w:r w:rsidRPr="00BD57E4">
        <w:rPr>
          <w:rFonts w:eastAsia="Calibri"/>
          <w:lang w:eastAsia="en-US"/>
        </w:rPr>
        <w:t>софинансирование</w:t>
      </w:r>
      <w:proofErr w:type="spellEnd"/>
      <w:r w:rsidRPr="00BD57E4">
        <w:rPr>
          <w:rFonts w:eastAsia="Calibri"/>
          <w:lang w:eastAsia="en-US"/>
        </w:rPr>
        <w:t xml:space="preserve"> за счет муниципального образования - 12% и насе</w:t>
      </w:r>
      <w:r>
        <w:rPr>
          <w:rFonts w:eastAsia="Calibri"/>
          <w:lang w:eastAsia="en-US"/>
        </w:rPr>
        <w:t>ления-</w:t>
      </w:r>
      <w:r w:rsidRPr="00BD57E4">
        <w:rPr>
          <w:rFonts w:eastAsia="Calibri"/>
          <w:lang w:eastAsia="en-US"/>
        </w:rPr>
        <w:t>7%.</w:t>
      </w:r>
      <w:r w:rsidRPr="00BD57E4">
        <w:rPr>
          <w:rFonts w:eastAsia="Calibri"/>
          <w:lang w:eastAsia="en-US"/>
        </w:rPr>
        <w:br/>
      </w:r>
    </w:p>
    <w:p w:rsidR="00BD57E4" w:rsidRPr="00BD57E4" w:rsidRDefault="00BD57E4" w:rsidP="00BD57E4">
      <w:pPr>
        <w:suppressAutoHyphens w:val="0"/>
        <w:ind w:firstLine="708"/>
        <w:contextualSpacing/>
        <w:jc w:val="both"/>
        <w:rPr>
          <w:rFonts w:eastAsia="Calibri"/>
          <w:b/>
          <w:lang w:eastAsia="en-US"/>
        </w:rPr>
      </w:pPr>
      <w:r w:rsidRPr="00BD57E4">
        <w:rPr>
          <w:rFonts w:eastAsia="Calibri"/>
          <w:b/>
          <w:lang w:eastAsia="en-US"/>
        </w:rPr>
        <w:t>2.</w:t>
      </w:r>
      <w:r w:rsidR="003D3856">
        <w:rPr>
          <w:rFonts w:eastAsia="Calibri"/>
          <w:b/>
          <w:lang w:eastAsia="en-US"/>
        </w:rPr>
        <w:t xml:space="preserve"> </w:t>
      </w:r>
      <w:r w:rsidRPr="00BD57E4">
        <w:rPr>
          <w:rFonts w:eastAsia="Calibri"/>
          <w:b/>
          <w:lang w:eastAsia="en-US"/>
        </w:rPr>
        <w:t>Полномочия Администрации города в области установления порядка формирования, обеспечения размещения и исполнения закупки для обеспечения муниципальных нужд</w:t>
      </w:r>
    </w:p>
    <w:p w:rsidR="00BD57E4" w:rsidRPr="00BD57E4" w:rsidRDefault="00BD57E4" w:rsidP="00BD57E4">
      <w:pPr>
        <w:suppressAutoHyphens w:val="0"/>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Управление финансов и муниципальных закупок города Димитровграда Ульяновской области размещало закупки на основании заявок муниципальных заказчиков, заказчиков города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w:t>
      </w:r>
      <w:proofErr w:type="gramStart"/>
      <w:r w:rsidRPr="00BD57E4">
        <w:rPr>
          <w:rFonts w:eastAsia="Calibri"/>
          <w:lang w:eastAsia="en-US"/>
        </w:rPr>
        <w:t>Данные заявки подготавливались на основании законодательства о контрактной системе, а также принятых Управлением типовых форм документов и методических рекомендаций, используемых муниципальными заказчиками, заказчиками города Димитровграда Ульяновской области при подготовке к осуществлению закупок товаров, работ, услуг, в том числе разработанных и утвержденных Управлением типовых контрактов на поставку товаров, оказание услуг, выполнение работ.</w:t>
      </w:r>
      <w:proofErr w:type="gramEnd"/>
      <w:r w:rsidRPr="00BD57E4">
        <w:rPr>
          <w:rFonts w:eastAsia="Calibri"/>
          <w:lang w:eastAsia="en-US"/>
        </w:rPr>
        <w:t xml:space="preserve"> Информация по закупкам, размещаемая в единой информационной системе является доступной, свободной и безвозмездной для использования.</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Кроме того, в целях эффективности и результативности закупки, отсутствия нарушений данной закупки со стороны контролирующих органов Управлением впервые проведено тестирование 42 сотрудников бюджетополучателей города на предмет соответствия уровня знаний законодательству о контрактной системе и организовано в централизованном порядке обучение для 43 сотрудников  бюджетополучателей города с целью повышения квалификации.</w:t>
      </w:r>
    </w:p>
    <w:p w:rsidR="00BD57E4" w:rsidRPr="00BD57E4" w:rsidRDefault="00BD57E4" w:rsidP="00BD57E4">
      <w:pPr>
        <w:suppressAutoHyphens w:val="0"/>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Согласно решению Городской Думы города от 26.12.2018 № 10/86 «Об утверждении Положения об Управлении финансов и муниципальных закупок города Димитровграда </w:t>
      </w:r>
      <w:r w:rsidRPr="00BD57E4">
        <w:rPr>
          <w:rFonts w:eastAsia="Calibri"/>
          <w:lang w:eastAsia="en-US"/>
        </w:rPr>
        <w:lastRenderedPageBreak/>
        <w:t>Ульяновской области» Управление выступает уполномоченным органом на определение поставщиков (подрядчиков, исполнителей) для муниципальных заказчиков, заказчиков города.</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Осуществлялись следующие мероприятия:</w:t>
      </w:r>
    </w:p>
    <w:p w:rsidR="00BD57E4" w:rsidRPr="00BD57E4" w:rsidRDefault="00BD57E4" w:rsidP="00BD57E4">
      <w:pPr>
        <w:suppressAutoHyphens w:val="0"/>
        <w:ind w:firstLine="708"/>
        <w:contextualSpacing/>
        <w:jc w:val="both"/>
        <w:rPr>
          <w:rFonts w:eastAsia="Calibri"/>
          <w:lang w:eastAsia="en-US"/>
        </w:rPr>
      </w:pPr>
      <w:r>
        <w:rPr>
          <w:rFonts w:eastAsia="Calibri"/>
          <w:lang w:eastAsia="en-US"/>
        </w:rPr>
        <w:t>а) р</w:t>
      </w:r>
      <w:r w:rsidRPr="00BD57E4">
        <w:rPr>
          <w:rFonts w:eastAsia="Calibri"/>
          <w:lang w:eastAsia="en-US"/>
        </w:rPr>
        <w:t>азмещение в единой информационной системе, а также на электронных площадках информации о закупках.</w:t>
      </w:r>
    </w:p>
    <w:p w:rsidR="00BD57E4" w:rsidRPr="00BD57E4" w:rsidRDefault="00BD57E4" w:rsidP="00BD57E4">
      <w:pPr>
        <w:suppressAutoHyphens w:val="0"/>
        <w:ind w:firstLine="708"/>
        <w:contextualSpacing/>
        <w:jc w:val="both"/>
        <w:rPr>
          <w:rFonts w:eastAsia="Calibri"/>
          <w:lang w:eastAsia="en-US"/>
        </w:rPr>
      </w:pPr>
      <w:proofErr w:type="gramStart"/>
      <w:r w:rsidRPr="00BD57E4">
        <w:rPr>
          <w:rFonts w:eastAsia="Calibri"/>
          <w:lang w:eastAsia="en-US"/>
        </w:rPr>
        <w:t>Размещены в 2019 году (с учетом процедур на 2020 год) 1052 (одна тысяча пятьдесят две) процедуры, из них 972 (девятьсот семьдесят два) электронных аукциона, 2 (два) открытых конкурса, 1 (один) запрос котировок, 69 (шестьдесят девять) предварительных отборов, 8 (восемь) конкурсов с ограниченным участием (за 2018 год – 792 (семьсот девяносто две) процедуры, из них 669 (шестьсот шестьдесят девять) электронных аукциона, 3</w:t>
      </w:r>
      <w:proofErr w:type="gramEnd"/>
      <w:r w:rsidRPr="00BD57E4">
        <w:rPr>
          <w:rFonts w:eastAsia="Calibri"/>
          <w:lang w:eastAsia="en-US"/>
        </w:rPr>
        <w:t xml:space="preserve"> (три) открытых конкурса, 10 (десять) конкурсов с ограниченным участием, 80 (восемьдесят) запросов котировок, 30 (тридцать) предварительных отборов. </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Сумма экономии по всем проведенным закупкам с начала 2019 года (с учетом многолетних процедур) – 53 561,20 тыс. руб. или 5,65% (за 2018 год – 72 472,38 тыс. руб. или 8,41%).</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Доля централизованного размещения закупок (через уполномоченный орган) от общего объема размещенных средств – 77,27% (за 2018 год – 78,01%).</w:t>
      </w:r>
    </w:p>
    <w:p w:rsidR="00BD57E4" w:rsidRPr="00BD57E4" w:rsidRDefault="00BD57E4" w:rsidP="00BD57E4">
      <w:pPr>
        <w:suppressAutoHyphens w:val="0"/>
        <w:ind w:firstLine="708"/>
        <w:contextualSpacing/>
        <w:jc w:val="both"/>
        <w:rPr>
          <w:rFonts w:eastAsia="Calibri"/>
          <w:lang w:eastAsia="en-US"/>
        </w:rPr>
      </w:pPr>
      <w:proofErr w:type="gramStart"/>
      <w:r>
        <w:rPr>
          <w:rFonts w:eastAsia="Calibri"/>
          <w:lang w:eastAsia="en-US"/>
        </w:rPr>
        <w:t>б) р</w:t>
      </w:r>
      <w:r w:rsidRPr="00BD57E4">
        <w:rPr>
          <w:rFonts w:eastAsia="Calibri"/>
          <w:lang w:eastAsia="en-US"/>
        </w:rPr>
        <w:t>азработка типовых форм документов, обязательных для применения заказчиками Управлением принят приказ от 14.12.2018 № 68/1-О\Д «Об утверждении рекомендуемых форм документов и методических рекомендаций, используемых муниципальными заказчиками, заказчиками города Димитровграда Ульяновской области при подготовке к осуществлению закупок товаров, работ, услуг», а также утверждены типовые муниципальные контракты на поставку товаров, оказание услуг, выполнение работ.</w:t>
      </w:r>
      <w:proofErr w:type="gramEnd"/>
    </w:p>
    <w:p w:rsidR="00BD57E4" w:rsidRPr="00BD57E4" w:rsidRDefault="00BD57E4" w:rsidP="00BD57E4">
      <w:pPr>
        <w:suppressAutoHyphens w:val="0"/>
        <w:ind w:firstLine="708"/>
        <w:contextualSpacing/>
        <w:jc w:val="both"/>
        <w:rPr>
          <w:rFonts w:eastAsia="Calibri"/>
          <w:lang w:eastAsia="en-US"/>
        </w:rPr>
      </w:pPr>
      <w:r>
        <w:rPr>
          <w:rFonts w:eastAsia="Calibri"/>
          <w:lang w:eastAsia="en-US"/>
        </w:rPr>
        <w:t>в) п</w:t>
      </w:r>
      <w:r w:rsidRPr="00BD57E4">
        <w:rPr>
          <w:rFonts w:eastAsia="Calibri"/>
          <w:lang w:eastAsia="en-US"/>
        </w:rPr>
        <w:t>одготовка документации по закупкам:</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разработаны и подготовлены документации по открытым конкурсам в электронной форме, конкурсам с ограниченным участием в электронной форме, электронным аукционам, запросам котировок в электронной форме (в том числе предварительный отбор), запросам предложений в электронной форме;</w:t>
      </w:r>
    </w:p>
    <w:p w:rsidR="00BD57E4" w:rsidRPr="00BD57E4" w:rsidRDefault="00BD57E4" w:rsidP="00BD57E4">
      <w:pPr>
        <w:suppressAutoHyphens w:val="0"/>
        <w:ind w:firstLine="708"/>
        <w:contextualSpacing/>
        <w:jc w:val="both"/>
        <w:rPr>
          <w:rFonts w:eastAsia="Calibri"/>
          <w:lang w:eastAsia="en-US"/>
        </w:rPr>
      </w:pPr>
      <w:r>
        <w:rPr>
          <w:rFonts w:eastAsia="Calibri"/>
          <w:lang w:eastAsia="en-US"/>
        </w:rPr>
        <w:t>г) п</w:t>
      </w:r>
      <w:r w:rsidRPr="00BD57E4">
        <w:rPr>
          <w:rFonts w:eastAsia="Calibri"/>
          <w:lang w:eastAsia="en-US"/>
        </w:rPr>
        <w:t>роведение заседаний Единой комиссии по осуществлению закупок для нужд муниципальных заказчиков, заказчиков города Димитровграда Ульяновской области:</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 проведено 1 806  (одна тысяча восемьсот шесть) заседаний Единой комиссии по осуществлению закупок и подготовлены 1 806  (одна тысяча восемьсот шесть) протоколов Единой комиссии по рассмотрению заявок участников закупок (за 2018 года – 1 372). </w:t>
      </w:r>
    </w:p>
    <w:p w:rsidR="00BD57E4" w:rsidRPr="00BD57E4" w:rsidRDefault="00BD57E4" w:rsidP="00BD57E4">
      <w:pPr>
        <w:suppressAutoHyphens w:val="0"/>
        <w:ind w:firstLine="708"/>
        <w:contextualSpacing/>
        <w:jc w:val="both"/>
        <w:rPr>
          <w:rFonts w:eastAsia="Calibri"/>
          <w:lang w:eastAsia="en-US"/>
        </w:rPr>
      </w:pPr>
      <w:proofErr w:type="gramStart"/>
      <w:r w:rsidRPr="00BD57E4">
        <w:rPr>
          <w:rFonts w:eastAsia="Calibri"/>
          <w:lang w:eastAsia="en-US"/>
        </w:rPr>
        <w:t>В целях эффективного расходования средств бюджета города, а именно обоснованного установления начальной (максимальной) цены муниципального контракта (договора), правильного оформления технико-экономического задания и проекта муниципального контракта для заказчиков согласно постановлению Администрации города от 17.05.2018 № 878 «О создании Комиссии по повышению эффективности осуществления закупок товаров, работ, услуг для обеспечения муниципальных нужд города Димитровграда Ульяновской области» проведено 1 922  предварительные экспертизы и подготовлено</w:t>
      </w:r>
      <w:proofErr w:type="gramEnd"/>
      <w:r w:rsidRPr="00BD57E4">
        <w:rPr>
          <w:rFonts w:eastAsia="Calibri"/>
          <w:lang w:eastAsia="en-US"/>
        </w:rPr>
        <w:t xml:space="preserve"> 1 922 заключения на технико-экономические задания, проекты муниципальных контрактов, договоров (проектов договоров) заказчиков на соответствие законодательству о контрактной системе (за 2018 года - 1 124).</w:t>
      </w:r>
    </w:p>
    <w:p w:rsidR="00BD57E4" w:rsidRPr="00BD57E4" w:rsidRDefault="00BD57E4" w:rsidP="00BD57E4">
      <w:pPr>
        <w:suppressAutoHyphens w:val="0"/>
        <w:ind w:firstLine="708"/>
        <w:contextualSpacing/>
        <w:jc w:val="both"/>
        <w:rPr>
          <w:rFonts w:eastAsia="Calibri"/>
          <w:lang w:eastAsia="en-US"/>
        </w:rPr>
      </w:pPr>
      <w:proofErr w:type="gramStart"/>
      <w:r w:rsidRPr="00BD57E4">
        <w:rPr>
          <w:rFonts w:eastAsia="Calibri"/>
          <w:lang w:eastAsia="en-US"/>
        </w:rPr>
        <w:t>В соответствии с информацией, включенной в планы-графики, заказчики города Димитровграда за счет средств бюджета города и внебюджетных источников финансирования осуществляют закупки на поставку товаров, выполнение работами, оказание услуг, необходимых для решения вопросов местного значения и осуществления отдельных полномочий, переданных органам местного самоуправления федеральными законами и (или) законами субъектов Российской Федерации, функций и полномочий заказчиков.</w:t>
      </w:r>
      <w:proofErr w:type="gramEnd"/>
      <w:r w:rsidRPr="00BD57E4">
        <w:rPr>
          <w:rFonts w:eastAsia="Calibri"/>
          <w:lang w:eastAsia="en-US"/>
        </w:rPr>
        <w:t xml:space="preserve"> Закупки не размещались. </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В целях исполнения требований законодательства о контрактной системе и во избежание административной ответственности, Управление проводило проверку сведений </w:t>
      </w:r>
      <w:r w:rsidRPr="00BD57E4">
        <w:rPr>
          <w:rFonts w:eastAsia="Calibri"/>
          <w:lang w:eastAsia="en-US"/>
        </w:rPr>
        <w:lastRenderedPageBreak/>
        <w:t>каждой заявки заказчика со сведениями в плане-графике. В случае несоответствия сведений, заявка либо возвращалась заказчику, либо ее размещение приостанавливалось до устранения замечаний.</w:t>
      </w:r>
    </w:p>
    <w:p w:rsidR="00BD57E4" w:rsidRPr="00BD57E4" w:rsidRDefault="00BD57E4" w:rsidP="00BD57E4">
      <w:pPr>
        <w:suppressAutoHyphens w:val="0"/>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Проведено 11 (одиннадцать) семинаров с получателями бюджетных средств по применению норм действующего законодательства в сфере закупок, в том числе правильная подготовка технико-экономического задания с ошибками, допускаемыми муниципальными заказчиками, заказчиками города, изменения в законодательство о контрактной системе, указание сведений в план-график и т.д. (за 2018 год – 8). </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Подготовлены возражения в УФАС по Ульяновской области на 7 (семь) заседаний комиссии, 2 (два) пояснения в УФАС по Ульяновской области на определения о возбуждении дела об административном правонарушении и проведения административного расследования, 2 (два) пояснения на рассмотрение административного  дела.</w:t>
      </w:r>
    </w:p>
    <w:p w:rsidR="00BD57E4" w:rsidRPr="00BD57E4" w:rsidRDefault="00BD57E4" w:rsidP="00BD57E4">
      <w:pPr>
        <w:suppressAutoHyphens w:val="0"/>
        <w:contextualSpacing/>
        <w:jc w:val="both"/>
        <w:rPr>
          <w:rFonts w:eastAsia="Calibri"/>
          <w:b/>
          <w:bCs/>
          <w:i/>
          <w:iCs/>
          <w:lang w:eastAsia="en-US"/>
        </w:rPr>
      </w:pPr>
    </w:p>
    <w:p w:rsidR="00BD57E4" w:rsidRPr="00BD57E4" w:rsidRDefault="00BD57E4" w:rsidP="00BD57E4">
      <w:pPr>
        <w:suppressAutoHyphens w:val="0"/>
        <w:ind w:firstLine="708"/>
        <w:contextualSpacing/>
        <w:jc w:val="both"/>
        <w:rPr>
          <w:rFonts w:eastAsia="Calibri"/>
          <w:b/>
          <w:lang w:eastAsia="en-US"/>
        </w:rPr>
      </w:pPr>
      <w:r w:rsidRPr="00BD57E4">
        <w:rPr>
          <w:rFonts w:eastAsia="Calibri"/>
          <w:b/>
          <w:bCs/>
          <w:iCs/>
          <w:lang w:eastAsia="en-US"/>
        </w:rPr>
        <w:t>3.</w:t>
      </w:r>
      <w:r w:rsidR="003D3856">
        <w:rPr>
          <w:rFonts w:eastAsia="Calibri"/>
          <w:b/>
          <w:bCs/>
          <w:iCs/>
          <w:lang w:eastAsia="en-US"/>
        </w:rPr>
        <w:t xml:space="preserve"> </w:t>
      </w:r>
      <w:r w:rsidRPr="00BD57E4">
        <w:rPr>
          <w:rFonts w:eastAsia="Calibri"/>
          <w:b/>
          <w:lang w:eastAsia="en-US"/>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rsidR="00BD57E4" w:rsidRPr="00BD57E4" w:rsidRDefault="00BD57E4" w:rsidP="00BD57E4">
      <w:pPr>
        <w:suppressAutoHyphens w:val="0"/>
        <w:ind w:firstLine="709"/>
        <w:contextualSpacing/>
        <w:jc w:val="both"/>
        <w:rPr>
          <w:rFonts w:eastAsia="Calibri"/>
          <w: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Решением Городской Думы города Димитровграда Ульяновской области утвержден Прогнозный план (Программа) приватизации муниципального имущества города Димитровграда на 2019 год и плановый период 2020-2021 годов от 18.12.2018 № 9/66 (в редакции от 27.03.2019 № 18/145, от 30.10.2019 № 34/242).</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Доходы от приватизации муниципального имущества: за 2019 год плановые показатели составляют 31 915,25 тыс. руб., факт 13 020,30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Невыполнение связано с низким спросом на недвижимое имущество на территории города в целом, а также </w:t>
      </w:r>
      <w:proofErr w:type="spellStart"/>
      <w:r w:rsidRPr="00BD57E4">
        <w:rPr>
          <w:rFonts w:eastAsia="Calibri"/>
          <w:lang w:eastAsia="en-US"/>
        </w:rPr>
        <w:t>неликвидностью</w:t>
      </w:r>
      <w:proofErr w:type="spellEnd"/>
      <w:r w:rsidRPr="00BD57E4">
        <w:rPr>
          <w:rFonts w:eastAsia="Calibri"/>
          <w:lang w:eastAsia="en-US"/>
        </w:rPr>
        <w:t xml:space="preserve"> предлагаемого к реализации имущества.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Суммарно объявлялось 8 торгов на общую сумму 23,33 млн. руб. (с НДС). Все объекты, подлежащие реализации размещаются на сайте www.torgi.gov.</w:t>
      </w:r>
      <w:proofErr w:type="spellStart"/>
      <w:r w:rsidRPr="00BD57E4">
        <w:rPr>
          <w:rFonts w:eastAsia="Calibri"/>
          <w:lang w:val="en-US" w:eastAsia="en-US"/>
        </w:rPr>
        <w:t>ru</w:t>
      </w:r>
      <w:proofErr w:type="spellEnd"/>
      <w:r w:rsidRPr="00BD57E4">
        <w:rPr>
          <w:rFonts w:eastAsia="Calibri"/>
          <w:lang w:eastAsia="en-US"/>
        </w:rPr>
        <w:t>, газете «Муниципальный вестник Заволжья», на официальном сайте Администрации города www.dimitrovgrad.ru, на сайте оператора электронной площадки www.roseltorg.ru, а также в социальных сетях и на интернет портале «</w:t>
      </w:r>
      <w:proofErr w:type="spellStart"/>
      <w:r w:rsidRPr="00BD57E4">
        <w:rPr>
          <w:rFonts w:eastAsia="Calibri"/>
          <w:lang w:eastAsia="en-US"/>
        </w:rPr>
        <w:t>Авито</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b/>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Предложения в Городскую Думу об отчуждении объектов муниципальной собственности в 2019 году не вносились.</w:t>
      </w:r>
    </w:p>
    <w:p w:rsidR="00BD57E4" w:rsidRPr="00BD57E4" w:rsidRDefault="00BD57E4" w:rsidP="00BD57E4">
      <w:pPr>
        <w:suppressAutoHyphens w:val="0"/>
        <w:ind w:firstLine="709"/>
        <w:contextualSpacing/>
        <w:jc w:val="both"/>
        <w:rPr>
          <w:rFonts w:eastAsia="Calibri"/>
          <w:b/>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рамках реализации мероприятий по сокращению количества муниципальных унитарных предприятий Комитетом была проведена ликвидация МУП КШП «Школьник»,  МУП «ОПП ЖКХ». В настоящее время в процессе ликвидации находятся МУП «ГИЦ», МУП «</w:t>
      </w:r>
      <w:proofErr w:type="spellStart"/>
      <w:r w:rsidRPr="00BD57E4">
        <w:rPr>
          <w:rFonts w:eastAsia="Calibri"/>
          <w:lang w:eastAsia="en-US"/>
        </w:rPr>
        <w:t>Горсвет</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целях оптимизации учета муниципального имущества Комитет по управлению имуществом города ведет Реестр муниципальной собственности города на бумажных и электронных носителях.</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Нормативной базой для ведения Реестра является Порядок, утвержденный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Ведется учет имущества: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-находящееся в муниципальной собственности недвижимое имущество (здание, строение, сооружение или объект незавершенного строительства, жилое, нежилое помещение);</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-находящееся в муниципальной собственности движимое имущество, доли (вклады) в уставном (складочном) капитале хозяйственного общества или товарищества либо иное не относящееся к недвижимости имущество (100% доля в уставном капитале ООО «Сервис-К» в сумме 5 159,02 тыс. руб.), стоимость которого более 50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а также особо ценное движимое имущество, закрепленное за автономными и бюджетными муниципальными учреждениями;</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-муниципальные унитарные предприятия, муниципальные учреждения, хозяйственные общества,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По состоянию на 01.01.2020 года в Реестре муниципальной собственности города Димитровграда Ульяновской области учтено: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4810 объектов, балансовой стоимостью 3 429,42 </w:t>
      </w:r>
      <w:proofErr w:type="spellStart"/>
      <w:r w:rsidRPr="00BD57E4">
        <w:rPr>
          <w:rFonts w:eastAsia="Calibri"/>
          <w:lang w:eastAsia="en-US"/>
        </w:rPr>
        <w:t>млн</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в том числе:</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-недвижимое имущество – 3 142 объекта, балансовой стоимостью 3 029,22 </w:t>
      </w:r>
      <w:proofErr w:type="spellStart"/>
      <w:r w:rsidRPr="00BD57E4">
        <w:rPr>
          <w:rFonts w:eastAsia="Calibri"/>
          <w:lang w:eastAsia="en-US"/>
        </w:rPr>
        <w:t>млн</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-движимое имущество – 1 668 объектов, балансовой стоимостью 400,20 </w:t>
      </w:r>
      <w:proofErr w:type="spellStart"/>
      <w:r w:rsidRPr="00BD57E4">
        <w:rPr>
          <w:rFonts w:eastAsia="Calibri"/>
          <w:lang w:eastAsia="en-US"/>
        </w:rPr>
        <w:t>млн</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Казна города Димитровграда включает 1 911 объекта имущества, в том числе недвижимое - 1635, движимое - 276 объектов, балансовой стоимостью 1165,15 </w:t>
      </w:r>
      <w:proofErr w:type="spellStart"/>
      <w:r w:rsidRPr="00BD57E4">
        <w:rPr>
          <w:rFonts w:eastAsia="Calibri"/>
          <w:lang w:eastAsia="en-US"/>
        </w:rPr>
        <w:t>млн</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xml:space="preserve">.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За муниципальными бюджетными, казенными, автономными учреждениями закреплено на праве оперативного управления 2595 объектов, в том числе недвижимое имущество, а так же объекты незавершенного строительства - 1358, движимое и особо ценное движимое имущество -1 237, балансовой стоимостью 2094,9 </w:t>
      </w:r>
      <w:proofErr w:type="spellStart"/>
      <w:r w:rsidRPr="00BD57E4">
        <w:rPr>
          <w:rFonts w:eastAsia="Calibri"/>
          <w:lang w:eastAsia="en-US"/>
        </w:rPr>
        <w:t>млн</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На праве хозяйственного ведения за муниципальными унитарными предприятиями города закреплено 304 объекта, в том числе недвижимое имущество - 149, движимое имущество - 155, балансовой стоимостью 169,37 </w:t>
      </w:r>
      <w:proofErr w:type="spellStart"/>
      <w:r w:rsidRPr="00BD57E4">
        <w:rPr>
          <w:rFonts w:eastAsia="Calibri"/>
          <w:lang w:eastAsia="en-US"/>
        </w:rPr>
        <w:t>млн</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Реестре муниципальной собственности города значатся 80 муниципальных учреждений, муниципальных унитарных предприятий – 10, в том числе действующих - 3 (МУП «</w:t>
      </w:r>
      <w:proofErr w:type="spellStart"/>
      <w:r w:rsidRPr="00BD57E4">
        <w:rPr>
          <w:rFonts w:eastAsia="Calibri"/>
          <w:lang w:eastAsia="en-US"/>
        </w:rPr>
        <w:t>Гортепло</w:t>
      </w:r>
      <w:proofErr w:type="spellEnd"/>
      <w:r w:rsidRPr="00BD57E4">
        <w:rPr>
          <w:rFonts w:eastAsia="Calibri"/>
          <w:lang w:eastAsia="en-US"/>
        </w:rPr>
        <w:t>»,  МУП «Гостиница Черемшан», МУП «ДКР»), одно общество с ограниченно ответственностью (ООО  «Сервис-К).</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 все объекты недвижимого имущества, внесенные в Реестр, имеется техническая документация, зарегистрировано право муниципальной собственности города, оперативное управление, хозяйственное ведение.</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отношении муниципальных унитарных предприятий Комитетом по управлению имуществом города в 2019 году постоянно проводилась работа по следующим направлениям:</w:t>
      </w:r>
    </w:p>
    <w:p w:rsidR="00BD57E4" w:rsidRPr="00BD57E4" w:rsidRDefault="00BD57E4" w:rsidP="00BD57E4">
      <w:pPr>
        <w:numPr>
          <w:ilvl w:val="0"/>
          <w:numId w:val="40"/>
        </w:numPr>
        <w:suppressAutoHyphens w:val="0"/>
        <w:contextualSpacing/>
        <w:jc w:val="both"/>
        <w:rPr>
          <w:rFonts w:eastAsia="Calibri"/>
          <w:lang w:eastAsia="en-US"/>
        </w:rPr>
      </w:pPr>
      <w:r w:rsidRPr="00BD57E4">
        <w:rPr>
          <w:rFonts w:eastAsia="Calibri"/>
          <w:lang w:eastAsia="en-US"/>
        </w:rPr>
        <w:t>Проверка финансово-хозяйственной деятельности;</w:t>
      </w:r>
    </w:p>
    <w:p w:rsidR="00BD57E4" w:rsidRPr="00BD57E4" w:rsidRDefault="00BD57E4" w:rsidP="00BD57E4">
      <w:pPr>
        <w:numPr>
          <w:ilvl w:val="0"/>
          <w:numId w:val="40"/>
        </w:numPr>
        <w:suppressAutoHyphens w:val="0"/>
        <w:contextualSpacing/>
        <w:jc w:val="both"/>
        <w:rPr>
          <w:rFonts w:eastAsia="Calibri"/>
          <w:lang w:eastAsia="en-US"/>
        </w:rPr>
      </w:pPr>
      <w:r w:rsidRPr="00BD57E4">
        <w:rPr>
          <w:rFonts w:eastAsia="Calibri"/>
          <w:lang w:eastAsia="en-US"/>
        </w:rPr>
        <w:t>Проверка штатного расписания и расстановки, соблюдения трудового законодательства;</w:t>
      </w:r>
    </w:p>
    <w:p w:rsidR="00BD57E4" w:rsidRPr="00BD57E4" w:rsidRDefault="00BD57E4" w:rsidP="00BD57E4">
      <w:pPr>
        <w:numPr>
          <w:ilvl w:val="0"/>
          <w:numId w:val="40"/>
        </w:numPr>
        <w:suppressAutoHyphens w:val="0"/>
        <w:contextualSpacing/>
        <w:jc w:val="both"/>
        <w:rPr>
          <w:rFonts w:eastAsia="Calibri"/>
          <w:lang w:eastAsia="en-US"/>
        </w:rPr>
      </w:pPr>
      <w:proofErr w:type="gramStart"/>
      <w:r w:rsidRPr="00BD57E4">
        <w:rPr>
          <w:rFonts w:eastAsia="Calibri"/>
          <w:lang w:eastAsia="en-US"/>
        </w:rPr>
        <w:t>Контроль за</w:t>
      </w:r>
      <w:proofErr w:type="gramEnd"/>
      <w:r w:rsidRPr="00BD57E4">
        <w:rPr>
          <w:rFonts w:eastAsia="Calibri"/>
          <w:lang w:eastAsia="en-US"/>
        </w:rPr>
        <w:t xml:space="preserve"> оформлением, использованием, сохранностью, а также проводимой инвентаризацией имущества, закрепленного за муниципальными унитарными предприятиями;</w:t>
      </w:r>
    </w:p>
    <w:p w:rsidR="00BD57E4" w:rsidRPr="00BD57E4" w:rsidRDefault="00BD57E4" w:rsidP="00BD57E4">
      <w:pPr>
        <w:numPr>
          <w:ilvl w:val="0"/>
          <w:numId w:val="40"/>
        </w:numPr>
        <w:suppressAutoHyphens w:val="0"/>
        <w:contextualSpacing/>
        <w:jc w:val="both"/>
        <w:rPr>
          <w:rFonts w:eastAsia="Calibri"/>
          <w:lang w:eastAsia="en-US"/>
        </w:rPr>
      </w:pPr>
      <w:proofErr w:type="gramStart"/>
      <w:r w:rsidRPr="00BD57E4">
        <w:rPr>
          <w:rFonts w:eastAsia="Calibri"/>
          <w:lang w:eastAsia="en-US"/>
        </w:rPr>
        <w:t>Контроль за</w:t>
      </w:r>
      <w:proofErr w:type="gramEnd"/>
      <w:r w:rsidRPr="00BD57E4">
        <w:rPr>
          <w:rFonts w:eastAsia="Calibri"/>
          <w:lang w:eastAsia="en-US"/>
        </w:rPr>
        <w:t xml:space="preserve"> перечислением в бюджет города части прибыли организаций, оставшихся после уплаты налогов и иных обязательных платежей;</w:t>
      </w:r>
    </w:p>
    <w:p w:rsidR="00BD57E4" w:rsidRPr="00BD57E4" w:rsidRDefault="00BD57E4" w:rsidP="00BD57E4">
      <w:pPr>
        <w:numPr>
          <w:ilvl w:val="0"/>
          <w:numId w:val="40"/>
        </w:numPr>
        <w:suppressAutoHyphens w:val="0"/>
        <w:contextualSpacing/>
        <w:jc w:val="both"/>
        <w:rPr>
          <w:rFonts w:eastAsia="Calibri"/>
          <w:lang w:eastAsia="en-US"/>
        </w:rPr>
      </w:pPr>
      <w:r w:rsidRPr="00BD57E4">
        <w:rPr>
          <w:rFonts w:eastAsia="Calibri"/>
          <w:lang w:eastAsia="en-US"/>
        </w:rPr>
        <w:t>Утверждение планов финансово-экономического развития организаций.</w:t>
      </w:r>
    </w:p>
    <w:p w:rsid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целях </w:t>
      </w:r>
      <w:proofErr w:type="gramStart"/>
      <w:r w:rsidRPr="00BD57E4">
        <w:rPr>
          <w:rFonts w:eastAsia="Calibri"/>
          <w:lang w:eastAsia="en-US"/>
        </w:rPr>
        <w:t>контроля за</w:t>
      </w:r>
      <w:proofErr w:type="gramEnd"/>
      <w:r w:rsidRPr="00BD57E4">
        <w:rPr>
          <w:rFonts w:eastAsia="Calibri"/>
          <w:lang w:eastAsia="en-US"/>
        </w:rPr>
        <w:t xml:space="preserve"> эффективностью использования муниципального имущества и деятельностью МУП, ежеквартально проводится сбор и анализ бухгалтерской отчетности   </w:t>
      </w:r>
      <w:proofErr w:type="spellStart"/>
      <w:r w:rsidRPr="00BD57E4">
        <w:rPr>
          <w:rFonts w:eastAsia="Calibri"/>
          <w:lang w:eastAsia="en-US"/>
        </w:rPr>
        <w:t>МУПов</w:t>
      </w:r>
      <w:proofErr w:type="spellEnd"/>
      <w:r w:rsidRPr="00BD57E4">
        <w:rPr>
          <w:rFonts w:eastAsia="Calibri"/>
          <w:lang w:eastAsia="en-US"/>
        </w:rPr>
        <w:t>.</w:t>
      </w:r>
    </w:p>
    <w:p w:rsidR="00BD57E4" w:rsidRDefault="00BD57E4" w:rsidP="00BD57E4">
      <w:pPr>
        <w:suppressAutoHyphens w:val="0"/>
        <w:ind w:firstLine="709"/>
        <w:contextualSpacing/>
        <w:jc w:val="both"/>
        <w:rPr>
          <w:rFonts w:eastAsia="Calibri"/>
          <w:lang w:eastAsia="en-US"/>
        </w:rPr>
      </w:pPr>
    </w:p>
    <w:p w:rsid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b/>
          <w:lang w:eastAsia="en-US"/>
        </w:rPr>
      </w:pPr>
      <w:r w:rsidRPr="00BD57E4">
        <w:rPr>
          <w:rFonts w:eastAsia="Calibri"/>
          <w:b/>
          <w:lang w:eastAsia="en-US"/>
        </w:rPr>
        <w:lastRenderedPageBreak/>
        <w:t>Доходы от использования муниципального имущества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Доходы от аренды за земельные участки, государственная собственность в отношении которых не разграничена. Плановые показатели на 2019 год составляют 41 280,10 тыс. руб., фактически поступило 26 954,97 тыс. руб. или 65,30%.</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Всем арендаторам, имеющим задолженность направлены</w:t>
      </w:r>
      <w:proofErr w:type="gramEnd"/>
      <w:r w:rsidRPr="00BD57E4">
        <w:rPr>
          <w:rFonts w:eastAsia="Calibri"/>
          <w:lang w:eastAsia="en-US"/>
        </w:rPr>
        <w:t xml:space="preserve"> досудебные претензии и поданы исковые заявления. За 12 месяцев 2019 года направлено 438 досудебных претензий на сумму 30 107,21 тыс. руб., 178 исков на сумму 15 194,54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Доходы от продажи не разграниченных земель. </w:t>
      </w:r>
      <w:proofErr w:type="gramStart"/>
      <w:r w:rsidRPr="00BD57E4">
        <w:rPr>
          <w:rFonts w:eastAsia="Calibri"/>
          <w:lang w:eastAsia="en-US"/>
        </w:rPr>
        <w:t>План 4 372,35 тыс. руб., факт 9 252,33 тыс. руб. Прогноз поступлений на 2019 год по данному доходному источнику был составлен в соответствии с письмом Агентства государственного имущества и земельных отношений Ульяновской области  №73ИОГВ-10-01/7377 исх. от 22.06.2018, так как с 2016 по 2018 года Агентство являлось распорядителем земельных участков, государственная собственность на которые не разграничена.</w:t>
      </w:r>
      <w:proofErr w:type="gramEnd"/>
      <w:r w:rsidRPr="00BD57E4">
        <w:rPr>
          <w:rFonts w:eastAsia="Calibri"/>
          <w:lang w:eastAsia="en-US"/>
        </w:rPr>
        <w:t xml:space="preserve"> С начала 2019 года Комитетом было реализовано 194 </w:t>
      </w:r>
      <w:proofErr w:type="gramStart"/>
      <w:r w:rsidRPr="00BD57E4">
        <w:rPr>
          <w:rFonts w:eastAsia="Calibri"/>
          <w:lang w:eastAsia="en-US"/>
        </w:rPr>
        <w:t>земельных</w:t>
      </w:r>
      <w:proofErr w:type="gramEnd"/>
      <w:r w:rsidRPr="00BD57E4">
        <w:rPr>
          <w:rFonts w:eastAsia="Calibri"/>
          <w:lang w:eastAsia="en-US"/>
        </w:rPr>
        <w:t xml:space="preserve"> участка, в том числе расположенные по следующим адресам:</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ул. Тараканова, 69д на сумму 1 071,97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ул. Куйбышева, 9а, на сумму 566,80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-ул. Менделеева, 67а, на сумму 1 440,00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-ул. Менделеева, 65а, на сумму 800,00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-ул. Менделеева, 65в, на сумму 1 529,00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с/т «Железнодорожник» в 42 м восточнее земельного участка № 50 на сумму 300,50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ул. Свирская, 41в, на сумму 1 163,48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Доходы от аренды муниципальных земельных участков. Плановые показатели на 2019 год составляют 3744,30 тыс. руб., фактически поступило 2628,93 тыс. руб. При планировании поступлений по данному доходному источнику в расчете учитывалось, что ставка аренды в отношении земельных участков, предназначенных для размещения объектов коммунально-жилищного комплекса, составляет 1,30% от кадастровой стоимости. </w:t>
      </w:r>
      <w:proofErr w:type="gramStart"/>
      <w:r w:rsidRPr="00BD57E4">
        <w:rPr>
          <w:rFonts w:eastAsia="Calibri"/>
          <w:lang w:eastAsia="en-US"/>
        </w:rPr>
        <w:t xml:space="preserve">В соответствии с частью 4 статьи 39.7 ЗК РФ и </w:t>
      </w:r>
      <w:hyperlink r:id="rId12" w:history="1">
        <w:r w:rsidRPr="00BD57E4">
          <w:rPr>
            <w:rFonts w:eastAsia="Calibri"/>
            <w:color w:val="0000FF"/>
            <w:u w:val="single"/>
            <w:lang w:eastAsia="en-US"/>
          </w:rPr>
          <w:t>Приказ</w:t>
        </w:r>
      </w:hyperlink>
      <w:r w:rsidRPr="00BD57E4">
        <w:rPr>
          <w:rFonts w:eastAsia="Calibri"/>
          <w:lang w:eastAsia="en-US"/>
        </w:rPr>
        <w:t xml:space="preserve">ом Минэкономразвития от 23.04.2013 № 217 "Об утверждении ставки арендной платы в отношении земельных участков, находящихся в собственности Российской Федерации и предоставленных (занятых) для размещения трубопроводов и иных объектов, используемых в сфере тепло-, водоснабжения, водоотведения и очистки сточных вод", Решение Городской Думы от 24.12.2008 № 7/82 было дополнено пунктом, </w:t>
      </w:r>
      <w:proofErr w:type="spellStart"/>
      <w:r w:rsidRPr="00BD57E4">
        <w:rPr>
          <w:rFonts w:eastAsia="Calibri"/>
          <w:lang w:eastAsia="en-US"/>
        </w:rPr>
        <w:t>вкотором</w:t>
      </w:r>
      <w:proofErr w:type="spellEnd"/>
      <w:proofErr w:type="gramEnd"/>
      <w:r w:rsidRPr="00BD57E4">
        <w:rPr>
          <w:rFonts w:eastAsia="Calibri"/>
          <w:lang w:eastAsia="en-US"/>
        </w:rPr>
        <w:t xml:space="preserve"> предусмотрено установление ставки арендной платы за пользование земельными участками, предоставленные для размещения трубопроводов и иных объектов, используемых в сфере водоснабжения, водоотведения и очистки сточных вод, в размере 0,7%.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связи с внесением в марте 2019 года вышеуказанных дополнений                                                                                                                                                                                                                                                                                                                                                                                                                                                                                                                                                                                                                                                                                                                                                                                                                                                                                                                                                                                                                                                                                                                                             в Решение Городской Думы от 24.12.2008 № 7/82  образовались выпадающие доходы в размере 583,65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в год.</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Доходы от продажи разграниченных земель. План на 2019 год – 4 510,95 тыс. руб., факт 3 555,67 тыс. руб. Следующие земельные участки были реализованы путем проведения открытого аукциона: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w:t>
      </w:r>
      <w:proofErr w:type="spellStart"/>
      <w:r w:rsidRPr="00BD57E4">
        <w:rPr>
          <w:rFonts w:eastAsia="Calibri"/>
          <w:lang w:eastAsia="en-US"/>
        </w:rPr>
        <w:t>ул</w:t>
      </w:r>
      <w:proofErr w:type="gramStart"/>
      <w:r w:rsidRPr="00BD57E4">
        <w:rPr>
          <w:rFonts w:eastAsia="Calibri"/>
          <w:lang w:eastAsia="en-US"/>
        </w:rPr>
        <w:t>.Х</w:t>
      </w:r>
      <w:proofErr w:type="gramEnd"/>
      <w:r w:rsidRPr="00BD57E4">
        <w:rPr>
          <w:rFonts w:eastAsia="Calibri"/>
          <w:lang w:eastAsia="en-US"/>
        </w:rPr>
        <w:t>мельницкого</w:t>
      </w:r>
      <w:proofErr w:type="spellEnd"/>
      <w:r w:rsidRPr="00BD57E4">
        <w:rPr>
          <w:rFonts w:eastAsia="Calibri"/>
          <w:lang w:eastAsia="en-US"/>
        </w:rPr>
        <w:t xml:space="preserve">, 146а на сумму 340,2 </w:t>
      </w:r>
      <w:proofErr w:type="spellStart"/>
      <w:r w:rsidRPr="00BD57E4">
        <w:rPr>
          <w:rFonts w:eastAsia="Calibri"/>
          <w:lang w:eastAsia="en-US"/>
        </w:rPr>
        <w:t>тыс.руб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w:t>
      </w:r>
      <w:proofErr w:type="spellStart"/>
      <w:r w:rsidRPr="00BD57E4">
        <w:rPr>
          <w:rFonts w:eastAsia="Calibri"/>
          <w:lang w:eastAsia="en-US"/>
        </w:rPr>
        <w:t>ул</w:t>
      </w:r>
      <w:proofErr w:type="gramStart"/>
      <w:r w:rsidRPr="00BD57E4">
        <w:rPr>
          <w:rFonts w:eastAsia="Calibri"/>
          <w:lang w:eastAsia="en-US"/>
        </w:rPr>
        <w:t>.П</w:t>
      </w:r>
      <w:proofErr w:type="gramEnd"/>
      <w:r w:rsidRPr="00BD57E4">
        <w:rPr>
          <w:rFonts w:eastAsia="Calibri"/>
          <w:lang w:eastAsia="en-US"/>
        </w:rPr>
        <w:t>ушкина</w:t>
      </w:r>
      <w:proofErr w:type="spellEnd"/>
      <w:r w:rsidRPr="00BD57E4">
        <w:rPr>
          <w:rFonts w:eastAsia="Calibri"/>
          <w:lang w:eastAsia="en-US"/>
        </w:rPr>
        <w:t>, 86 на сумму 312тыс.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w:t>
      </w:r>
      <w:proofErr w:type="spellStart"/>
      <w:r w:rsidRPr="00BD57E4">
        <w:rPr>
          <w:rFonts w:eastAsia="Calibri"/>
          <w:lang w:eastAsia="en-US"/>
        </w:rPr>
        <w:t>ул</w:t>
      </w:r>
      <w:proofErr w:type="gramStart"/>
      <w:r w:rsidRPr="00BD57E4">
        <w:rPr>
          <w:rFonts w:eastAsia="Calibri"/>
          <w:lang w:eastAsia="en-US"/>
        </w:rPr>
        <w:t>.С</w:t>
      </w:r>
      <w:proofErr w:type="gramEnd"/>
      <w:r w:rsidRPr="00BD57E4">
        <w:rPr>
          <w:rFonts w:eastAsia="Calibri"/>
          <w:lang w:eastAsia="en-US"/>
        </w:rPr>
        <w:t>амарская</w:t>
      </w:r>
      <w:proofErr w:type="spellEnd"/>
      <w:r w:rsidRPr="00BD57E4">
        <w:rPr>
          <w:rFonts w:eastAsia="Calibri"/>
          <w:lang w:eastAsia="en-US"/>
        </w:rPr>
        <w:t xml:space="preserve">, 70 на сумму 1 013 </w:t>
      </w:r>
      <w:proofErr w:type="spellStart"/>
      <w:r w:rsidRPr="00BD57E4">
        <w:rPr>
          <w:rFonts w:eastAsia="Calibri"/>
          <w:lang w:eastAsia="en-US"/>
        </w:rPr>
        <w:t>тыс.руб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w:t>
      </w:r>
      <w:proofErr w:type="spellStart"/>
      <w:r w:rsidRPr="00BD57E4">
        <w:rPr>
          <w:rFonts w:eastAsia="Calibri"/>
          <w:lang w:eastAsia="en-US"/>
        </w:rPr>
        <w:t>ул</w:t>
      </w:r>
      <w:proofErr w:type="gramStart"/>
      <w:r w:rsidRPr="00BD57E4">
        <w:rPr>
          <w:rFonts w:eastAsia="Calibri"/>
          <w:lang w:eastAsia="en-US"/>
        </w:rPr>
        <w:t>.Т</w:t>
      </w:r>
      <w:proofErr w:type="gramEnd"/>
      <w:r w:rsidRPr="00BD57E4">
        <w:rPr>
          <w:rFonts w:eastAsia="Calibri"/>
          <w:lang w:eastAsia="en-US"/>
        </w:rPr>
        <w:t>ухачевского</w:t>
      </w:r>
      <w:proofErr w:type="spellEnd"/>
      <w:r w:rsidRPr="00BD57E4">
        <w:rPr>
          <w:rFonts w:eastAsia="Calibri"/>
          <w:lang w:eastAsia="en-US"/>
        </w:rPr>
        <w:t>, 178 на сумму 411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w:t>
      </w:r>
      <w:proofErr w:type="spellStart"/>
      <w:r w:rsidRPr="00BD57E4">
        <w:rPr>
          <w:rFonts w:eastAsia="Calibri"/>
          <w:lang w:eastAsia="en-US"/>
        </w:rPr>
        <w:t>ул</w:t>
      </w:r>
      <w:proofErr w:type="gramStart"/>
      <w:r w:rsidRPr="00BD57E4">
        <w:rPr>
          <w:rFonts w:eastAsia="Calibri"/>
          <w:lang w:eastAsia="en-US"/>
        </w:rPr>
        <w:t>.Б</w:t>
      </w:r>
      <w:proofErr w:type="gramEnd"/>
      <w:r w:rsidRPr="00BD57E4">
        <w:rPr>
          <w:rFonts w:eastAsia="Calibri"/>
          <w:lang w:eastAsia="en-US"/>
        </w:rPr>
        <w:t>аумана</w:t>
      </w:r>
      <w:proofErr w:type="spellEnd"/>
      <w:r w:rsidRPr="00BD57E4">
        <w:rPr>
          <w:rFonts w:eastAsia="Calibri"/>
          <w:lang w:eastAsia="en-US"/>
        </w:rPr>
        <w:t xml:space="preserve">, 16 на сумму 1 200 </w:t>
      </w:r>
      <w:proofErr w:type="spellStart"/>
      <w:r w:rsidRPr="00BD57E4">
        <w:rPr>
          <w:rFonts w:eastAsia="Calibri"/>
          <w:lang w:eastAsia="en-US"/>
        </w:rPr>
        <w:t>тыс.руб</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рамках постановления Администрации города от 10.09.2019 № 2370, в 2020 году планируется изъятие двух земельных участок для строительства детского сада</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Направлены запросы в УОГУП «БТИ», Управление Федеральной службы государственной регистрации кадастра и картографии по Ульяновской области о зарегистрированных правах на жилые помещения, включенные в Реестр.</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Подготовлены проекты постановлений Администрации города об исключении и включении жилых помещений в Реестр. Направлены запросы в ООО «РИЦ – Димитровград» </w:t>
      </w:r>
      <w:proofErr w:type="spellStart"/>
      <w:r w:rsidRPr="00BD57E4">
        <w:rPr>
          <w:rFonts w:eastAsia="Calibri"/>
          <w:lang w:eastAsia="en-US"/>
        </w:rPr>
        <w:t>вцелью</w:t>
      </w:r>
      <w:proofErr w:type="spellEnd"/>
      <w:r w:rsidRPr="00BD57E4">
        <w:rPr>
          <w:rFonts w:eastAsia="Calibri"/>
          <w:lang w:eastAsia="en-US"/>
        </w:rPr>
        <w:t xml:space="preserve"> выявления свободного жилищного фонда и наличии информации о зарегистрированных лицах в муниципальных жилых помещениях.</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Направлены запросы в МКУ «УРСП» о заключенных договорах социального найма в отношении муниципальных жилых помещений.</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За период 2019 года из раздела «Муниципальная казна» Реестра муниципальной собственности города исключено 83 жилых помещения, включено 9 жилых помещений.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По состоянию на 01.01.2020 в Реестре значится 1364 жилых помещений.</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 основании постановлений Администрации города за 2019 год подготовлены 126 договоров передачи жилых помещений в собственность в порядке приватизации, в 2018 году -37 договоров.</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За 2019 год заключено:</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-56 договоров аренды земельных участков</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-171 договор продажи земельных участков</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Отработано 115 обращений о предварительном </w:t>
      </w:r>
      <w:proofErr w:type="gramStart"/>
      <w:r w:rsidRPr="00BD57E4">
        <w:rPr>
          <w:rFonts w:eastAsia="Calibri"/>
          <w:lang w:eastAsia="en-US"/>
        </w:rPr>
        <w:t>согласовании</w:t>
      </w:r>
      <w:proofErr w:type="gramEnd"/>
      <w:r w:rsidRPr="00BD57E4">
        <w:rPr>
          <w:rFonts w:eastAsia="Calibri"/>
          <w:lang w:eastAsia="en-US"/>
        </w:rPr>
        <w:t xml:space="preserve"> о предоставлении земельных участков.</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2019 году проведены работы по постановке на государственный кадастровый учет и регистрации права муниципальной собственности на земельные участки, на которых расположены городские леса, площадью  145,57 га. Для создания лесничеств и установления их границ на землях населенных пунктах города Димитровграда, направлены в Федеральное агентство лесного хозяйства.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собственности города имеются 5 гидротехнических сооружения, закрепленные на праве оперативного управления за МКУ «СООС».</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Федеральным законом от 22.02.2017 №14-ФЗ «О признании утратившими силу отдельных положений законодательных актов Российской </w:t>
      </w:r>
      <w:proofErr w:type="spellStart"/>
      <w:r w:rsidRPr="00BD57E4">
        <w:rPr>
          <w:rFonts w:eastAsia="Calibri"/>
          <w:lang w:eastAsia="en-US"/>
        </w:rPr>
        <w:t>Федерации</w:t>
      </w:r>
      <w:proofErr w:type="gramStart"/>
      <w:r w:rsidRPr="00BD57E4">
        <w:rPr>
          <w:rFonts w:eastAsia="Calibri"/>
          <w:lang w:eastAsia="en-US"/>
        </w:rPr>
        <w:t>»у</w:t>
      </w:r>
      <w:proofErr w:type="gramEnd"/>
      <w:r w:rsidRPr="00BD57E4">
        <w:rPr>
          <w:rFonts w:eastAsia="Calibri"/>
          <w:lang w:eastAsia="en-US"/>
        </w:rPr>
        <w:t>тверждена</w:t>
      </w:r>
      <w:proofErr w:type="spellEnd"/>
      <w:r w:rsidRPr="00BD57E4">
        <w:rPr>
          <w:rFonts w:eastAsia="Calibri"/>
          <w:lang w:eastAsia="en-US"/>
        </w:rPr>
        <w:t xml:space="preserve"> бессрочная приватизация жилого фонда. Приватизировано гражданами  131 жилое помещение.</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Комплексные кадастровые работы и утверждение карты-плана территории не осуществлялись</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Проведены работы по расширению границ города, передаче в муниципальную собственность 2 земельных массивов, находящихся в федеральной собственности, расположенных по ул. Курчатова: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земельного массива с кадастровым номером 73:08:020501:369 площадью 452 га для дальнейшего предоставления многодетным;</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с кадастровым номером 73:08:020501:703 ориентировочной площадью 80 га для строительства индустриального парка,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Разработка схем раздела, направление информации о расположении в границах данных земельных массивов  территориальных зон, основных видов разрешенного использования, а также предельных (максимальных и минимальных) размерах земельных участков в указанных территориальных зонах, для Федерального агентства по управлению государственным имуществом.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Результатом работ является: осуществление государственного кадастрового учета земельных участков после раздела, регистрация в муниципальную собственность.</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Соблюдаются требования к содержанию и использованию объектов культурного наследия, предусмотренные статьей 47.3. Федерального закона от 25.06.2002 № 73-ФЗ «Об объектах культурного наследия (памятниках истории и культуры) народов Российской Федерации».   Передано в аренду с торгов с целью реставрации и </w:t>
      </w:r>
      <w:proofErr w:type="gramStart"/>
      <w:r w:rsidRPr="00BD57E4">
        <w:rPr>
          <w:rFonts w:eastAsia="Calibri"/>
          <w:lang w:eastAsia="en-US"/>
        </w:rPr>
        <w:t>реконструкции</w:t>
      </w:r>
      <w:proofErr w:type="gramEnd"/>
      <w:r w:rsidRPr="00BD57E4">
        <w:rPr>
          <w:rFonts w:eastAsia="Calibri"/>
          <w:lang w:eastAsia="en-US"/>
        </w:rPr>
        <w:t xml:space="preserve"> следующие объекты культурного наследия:</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здание с земельным участком по </w:t>
      </w:r>
      <w:proofErr w:type="spellStart"/>
      <w:r w:rsidRPr="00BD57E4">
        <w:rPr>
          <w:rFonts w:eastAsia="Calibri"/>
          <w:lang w:eastAsia="en-US"/>
        </w:rPr>
        <w:t>ул</w:t>
      </w:r>
      <w:proofErr w:type="gramStart"/>
      <w:r w:rsidRPr="00BD57E4">
        <w:rPr>
          <w:rFonts w:eastAsia="Calibri"/>
          <w:lang w:eastAsia="en-US"/>
        </w:rPr>
        <w:t>.К</w:t>
      </w:r>
      <w:proofErr w:type="gramEnd"/>
      <w:r w:rsidRPr="00BD57E4">
        <w:rPr>
          <w:rFonts w:eastAsia="Calibri"/>
          <w:lang w:eastAsia="en-US"/>
        </w:rPr>
        <w:t>уйбышева</w:t>
      </w:r>
      <w:proofErr w:type="spellEnd"/>
      <w:r w:rsidRPr="00BD57E4">
        <w:rPr>
          <w:rFonts w:eastAsia="Calibri"/>
          <w:lang w:eastAsia="en-US"/>
        </w:rPr>
        <w:t>, 196;</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здание с земельным участком по ул. Куйбышева, 224;</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-здание с земельным участком по </w:t>
      </w:r>
      <w:proofErr w:type="spellStart"/>
      <w:r w:rsidRPr="00BD57E4">
        <w:rPr>
          <w:rFonts w:eastAsia="Calibri"/>
          <w:lang w:eastAsia="en-US"/>
        </w:rPr>
        <w:t>ул</w:t>
      </w:r>
      <w:proofErr w:type="gramStart"/>
      <w:r w:rsidRPr="00BD57E4">
        <w:rPr>
          <w:rFonts w:eastAsia="Calibri"/>
          <w:lang w:eastAsia="en-US"/>
        </w:rPr>
        <w:t>.К</w:t>
      </w:r>
      <w:proofErr w:type="gramEnd"/>
      <w:r w:rsidRPr="00BD57E4">
        <w:rPr>
          <w:rFonts w:eastAsia="Calibri"/>
          <w:lang w:eastAsia="en-US"/>
        </w:rPr>
        <w:t>уйбышева</w:t>
      </w:r>
      <w:proofErr w:type="spellEnd"/>
      <w:r w:rsidRPr="00BD57E4">
        <w:rPr>
          <w:rFonts w:eastAsia="Calibri"/>
          <w:lang w:eastAsia="en-US"/>
        </w:rPr>
        <w:t>, 237;</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-нежилые помещения по </w:t>
      </w:r>
      <w:proofErr w:type="spellStart"/>
      <w:r w:rsidRPr="00BD57E4">
        <w:rPr>
          <w:rFonts w:eastAsia="Calibri"/>
          <w:lang w:eastAsia="en-US"/>
        </w:rPr>
        <w:t>ул</w:t>
      </w:r>
      <w:proofErr w:type="gramStart"/>
      <w:r w:rsidRPr="00BD57E4">
        <w:rPr>
          <w:rFonts w:eastAsia="Calibri"/>
          <w:lang w:eastAsia="en-US"/>
        </w:rPr>
        <w:t>.К</w:t>
      </w:r>
      <w:proofErr w:type="gramEnd"/>
      <w:r w:rsidRPr="00BD57E4">
        <w:rPr>
          <w:rFonts w:eastAsia="Calibri"/>
          <w:lang w:eastAsia="en-US"/>
        </w:rPr>
        <w:t>уйбышева</w:t>
      </w:r>
      <w:proofErr w:type="spellEnd"/>
      <w:r w:rsidRPr="00BD57E4">
        <w:rPr>
          <w:rFonts w:eastAsia="Calibri"/>
          <w:lang w:eastAsia="en-US"/>
        </w:rPr>
        <w:t>, 207.</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2019 году </w:t>
      </w:r>
      <w:proofErr w:type="gramStart"/>
      <w:r w:rsidRPr="00BD57E4">
        <w:rPr>
          <w:rFonts w:eastAsia="Calibri"/>
          <w:lang w:eastAsia="en-US"/>
        </w:rPr>
        <w:t>концессионные</w:t>
      </w:r>
      <w:proofErr w:type="gramEnd"/>
      <w:r w:rsidRPr="00BD57E4">
        <w:rPr>
          <w:rFonts w:eastAsia="Calibri"/>
          <w:lang w:eastAsia="en-US"/>
        </w:rPr>
        <w:t xml:space="preserve"> соглашений не заключались.</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2020 году заключение концессионных соглашений не планируется.</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В рамках областной адресной программы «Переселение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в 2019-2025 годах» утвержденной постановлением Правительства Ульяновской области от 28.03.2019 № 131-П, на территории Димитровграда в 2020 году планируются мероприятия по расселению аварийных домов.</w:t>
      </w:r>
      <w:proofErr w:type="gramEnd"/>
      <w:r w:rsidRPr="00BD57E4">
        <w:rPr>
          <w:rFonts w:eastAsia="Calibri"/>
          <w:lang w:eastAsia="en-US"/>
        </w:rPr>
        <w:br/>
        <w:t>Сейчас комитетом проводятся встречи с жильцами аварийных домов с целью разъяснения вопросов переселения; вносятся изменения в муниципальную программу с целью приведения в соответствие с областной адресной программой; запрашиваются коммерческие предложения от застройщиков города о наличии необходимых квартир для переселения.</w:t>
      </w:r>
      <w:r w:rsidRPr="00BD57E4">
        <w:rPr>
          <w:rFonts w:eastAsia="Calibri"/>
          <w:lang w:eastAsia="en-US"/>
        </w:rPr>
        <w:br/>
        <w:t>В 2020 году расселению подлежат 3 многоквартирных дома, расположенных по адресам: ул. Прониной, д. 15; ул. Власть Труда, 19; пос. Лесхоза, 2а, а именно 50 квартир (19 – собственники, 31 – наниматели), из них 3 собственника дали согласие на выкупную собственность, 7 нанимателей расселены путем предоставления свободного маневренного фонда. Ожидают расселения 40 квартир: 1 комнатных - 31 (12 собственников); 2 комнатных - 6 (5 собственников); 3 комнатных – 3 (1 собственник). На 2020 год предусмотрено финансирование в размере 54 235,55615 тыс. рублей.</w:t>
      </w:r>
      <w:r w:rsidRPr="00BD57E4">
        <w:rPr>
          <w:rFonts w:eastAsia="Calibri"/>
          <w:lang w:eastAsia="en-US"/>
        </w:rPr>
        <w:br/>
        <w:t>Также Оксана Вячеславовна добавила, что в результате ходатай</w:t>
      </w:r>
      <w:proofErr w:type="gramStart"/>
      <w:r w:rsidRPr="00BD57E4">
        <w:rPr>
          <w:rFonts w:eastAsia="Calibri"/>
          <w:lang w:eastAsia="en-US"/>
        </w:rPr>
        <w:t>ств гл</w:t>
      </w:r>
      <w:proofErr w:type="gramEnd"/>
      <w:r w:rsidRPr="00BD57E4">
        <w:rPr>
          <w:rFonts w:eastAsia="Calibri"/>
          <w:lang w:eastAsia="en-US"/>
        </w:rPr>
        <w:t xml:space="preserve">авы города о расширения перечня переселяемых домов, до Димитровграда доведены лимиты на переселение ещё одного дома - №40 по улице Вокзальной. При согласии Думы о </w:t>
      </w:r>
      <w:proofErr w:type="spellStart"/>
      <w:r w:rsidRPr="00BD57E4">
        <w:rPr>
          <w:rFonts w:eastAsia="Calibri"/>
          <w:lang w:eastAsia="en-US"/>
        </w:rPr>
        <w:t>софинансировании</w:t>
      </w:r>
      <w:proofErr w:type="spellEnd"/>
      <w:r w:rsidRPr="00BD57E4">
        <w:rPr>
          <w:rFonts w:eastAsia="Calibri"/>
          <w:lang w:eastAsia="en-US"/>
        </w:rPr>
        <w:t xml:space="preserve"> в размере 3900 тыс. руб. во время ближайшей корректировки бюджета, будут внесены все необходимые корректировки в программу и жители переселены также в 2020 году.</w:t>
      </w:r>
      <w:r w:rsidRPr="00BD57E4">
        <w:rPr>
          <w:rFonts w:eastAsia="Calibri"/>
          <w:lang w:eastAsia="en-US"/>
        </w:rPr>
        <w:br/>
        <w:t xml:space="preserve">В связи с тем, что аварийных домов в городе много, и для обеспечения безопасности жителей тех домов, </w:t>
      </w:r>
      <w:proofErr w:type="gramStart"/>
      <w:r w:rsidRPr="00BD57E4">
        <w:rPr>
          <w:rFonts w:eastAsia="Calibri"/>
          <w:lang w:eastAsia="en-US"/>
        </w:rPr>
        <w:t>финансирования</w:t>
      </w:r>
      <w:proofErr w:type="gramEnd"/>
      <w:r w:rsidRPr="00BD57E4">
        <w:rPr>
          <w:rFonts w:eastAsia="Calibri"/>
          <w:lang w:eastAsia="en-US"/>
        </w:rPr>
        <w:t xml:space="preserve"> переселения которых ещё нет, всем желающим предоставляется жильё в имеющемся маневренном фонде.</w:t>
      </w:r>
    </w:p>
    <w:p w:rsidR="00BD57E4" w:rsidRPr="00BD57E4" w:rsidRDefault="00BD57E4" w:rsidP="00BD57E4">
      <w:pPr>
        <w:suppressAutoHyphens w:val="0"/>
        <w:contextualSpacing/>
        <w:jc w:val="both"/>
        <w:rPr>
          <w:rFonts w:eastAsia="Calibri"/>
          <w:i/>
          <w:lang w:eastAsia="en-US"/>
        </w:rPr>
      </w:pPr>
    </w:p>
    <w:p w:rsidR="00BD57E4" w:rsidRPr="00BD57E4" w:rsidRDefault="00BD57E4" w:rsidP="00BD57E4">
      <w:pPr>
        <w:suppressAutoHyphens w:val="0"/>
        <w:ind w:firstLine="708"/>
        <w:contextualSpacing/>
        <w:jc w:val="both"/>
        <w:rPr>
          <w:rFonts w:eastAsia="Calibri"/>
          <w:b/>
          <w:bCs/>
          <w:iCs/>
          <w:lang w:eastAsia="en-US"/>
        </w:rPr>
      </w:pPr>
      <w:r w:rsidRPr="00BD57E4">
        <w:rPr>
          <w:rFonts w:eastAsia="Calibri"/>
          <w:b/>
          <w:bCs/>
          <w:iCs/>
          <w:lang w:eastAsia="en-US"/>
        </w:rPr>
        <w:t>4. Полномочия Администрации города в области жилищно-коммунального хозяйства</w:t>
      </w:r>
    </w:p>
    <w:p w:rsidR="00BD57E4" w:rsidRPr="00BD57E4" w:rsidRDefault="00BD57E4" w:rsidP="00BD57E4">
      <w:pPr>
        <w:suppressAutoHyphens w:val="0"/>
        <w:contextualSpacing/>
        <w:jc w:val="both"/>
        <w:rPr>
          <w:rFonts w:eastAsia="Calibri"/>
          <w:b/>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Ежедневно проводится мониторинг и контрольные мероприятия прохождения отопительного, качества предоставления коммунальных услуг </w:t>
      </w:r>
      <w:proofErr w:type="spellStart"/>
      <w:r w:rsidRPr="00BD57E4">
        <w:rPr>
          <w:rFonts w:eastAsia="Calibri"/>
          <w:bCs/>
          <w:iCs/>
          <w:lang w:eastAsia="en-US"/>
        </w:rPr>
        <w:t>населению</w:t>
      </w:r>
      <w:proofErr w:type="gramStart"/>
      <w:r w:rsidRPr="00BD57E4">
        <w:rPr>
          <w:rFonts w:eastAsia="Calibri"/>
          <w:bCs/>
          <w:iCs/>
          <w:lang w:eastAsia="en-US"/>
        </w:rPr>
        <w:t>.В</w:t>
      </w:r>
      <w:proofErr w:type="spellEnd"/>
      <w:proofErr w:type="gramEnd"/>
      <w:r w:rsidRPr="00BD57E4">
        <w:rPr>
          <w:rFonts w:eastAsia="Calibri"/>
          <w:bCs/>
          <w:iCs/>
          <w:lang w:eastAsia="en-US"/>
        </w:rPr>
        <w:t xml:space="preserve"> ходе мониторинга по выявленным нарушениям не качественного предоставления коммунальных и жилищных услуг направлены претензии в управляющие организации, проведены комиссионные обследования. Выявленные нарушения устранены.  </w:t>
      </w:r>
    </w:p>
    <w:p w:rsidR="00BD57E4" w:rsidRPr="00BD57E4" w:rsidRDefault="00BD57E4" w:rsidP="00BD57E4">
      <w:pPr>
        <w:suppressAutoHyphens w:val="0"/>
        <w:contextualSpacing/>
        <w:jc w:val="both"/>
        <w:rPr>
          <w:rFonts w:eastAsia="Calibri"/>
          <w:bCs/>
          <w:iCs/>
          <w:lang w:eastAsia="en-US"/>
        </w:rPr>
      </w:pPr>
    </w:p>
    <w:p w:rsidR="00BD57E4" w:rsidRPr="00BD57E4" w:rsidRDefault="00BD57E4" w:rsidP="00BD57E4">
      <w:pPr>
        <w:suppressAutoHyphens w:val="0"/>
        <w:contextualSpacing/>
        <w:jc w:val="both"/>
        <w:rPr>
          <w:rFonts w:eastAsia="Calibri"/>
          <w:bCs/>
          <w:iCs/>
          <w:lang w:eastAsia="en-US"/>
        </w:rPr>
      </w:pPr>
      <w:r w:rsidRPr="00BD57E4">
        <w:rPr>
          <w:rFonts w:eastAsia="Calibri"/>
          <w:bCs/>
          <w:iCs/>
          <w:lang w:eastAsia="en-US"/>
        </w:rPr>
        <w:lastRenderedPageBreak/>
        <w:t>Проведено 5 открытых конкурсов по отбору управляющей организации для управления многоквартирными домами. По результатам конкурсов:</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заключено 8 договоров управления;</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собственники 1 многоквартирного дома сами определились со способом управления;</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- 12 многоквартирных домов повторно выставляются на конкурс в 2020 году.</w:t>
      </w:r>
    </w:p>
    <w:p w:rsidR="00BD57E4" w:rsidRPr="00BD57E4" w:rsidRDefault="00BD57E4" w:rsidP="00BD57E4">
      <w:pPr>
        <w:suppressAutoHyphens w:val="0"/>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В многоквартирных домах города выбраны председатели и советы собственников. Собраний в соответствии </w:t>
      </w:r>
      <w:proofErr w:type="gramStart"/>
      <w:r w:rsidRPr="00BD57E4">
        <w:rPr>
          <w:rFonts w:eastAsia="Calibri"/>
          <w:bCs/>
          <w:iCs/>
          <w:lang w:eastAsia="en-US"/>
        </w:rPr>
        <w:t>со</w:t>
      </w:r>
      <w:proofErr w:type="gramEnd"/>
      <w:r w:rsidRPr="00BD57E4">
        <w:rPr>
          <w:rFonts w:eastAsia="Calibri"/>
          <w:bCs/>
          <w:iCs/>
          <w:lang w:eastAsia="en-US"/>
        </w:rPr>
        <w:t xml:space="preserve"> ч. 1.1. ст. 165 ЖК РФ, ст. 161.1 ЖК РФ, ч. 6 ст. 170 ЖК РФ не проводились.</w:t>
      </w:r>
    </w:p>
    <w:p w:rsidR="00BD57E4" w:rsidRPr="00BD57E4" w:rsidRDefault="00BD57E4" w:rsidP="00BD57E4">
      <w:pPr>
        <w:suppressAutoHyphens w:val="0"/>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В рамках использования денежных средств, поступивших в качестве платы за пользование жилым помещением (плата за наем) проведены работы по капитальному ремонту в  муниципальных помещениях:</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w:t>
      </w:r>
      <w:proofErr w:type="gramStart"/>
      <w:r w:rsidRPr="00BD57E4">
        <w:rPr>
          <w:rFonts w:eastAsia="Calibri"/>
          <w:bCs/>
          <w:iCs/>
          <w:lang w:eastAsia="en-US"/>
        </w:rPr>
        <w:t>Западная</w:t>
      </w:r>
      <w:proofErr w:type="gramEnd"/>
      <w:r w:rsidRPr="00BD57E4">
        <w:rPr>
          <w:rFonts w:eastAsia="Calibri"/>
          <w:bCs/>
          <w:iCs/>
          <w:lang w:eastAsia="en-US"/>
        </w:rPr>
        <w:t>, д.20, кв.3 - ремонт квартиры;</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Осипенко, д.3, кв.53 – замена газовой плиты; </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w:t>
      </w:r>
      <w:proofErr w:type="spellStart"/>
      <w:r w:rsidRPr="00BD57E4">
        <w:rPr>
          <w:rFonts w:eastAsia="Calibri"/>
          <w:bCs/>
          <w:iCs/>
          <w:lang w:eastAsia="en-US"/>
        </w:rPr>
        <w:t>Баданова</w:t>
      </w:r>
      <w:proofErr w:type="spellEnd"/>
      <w:r w:rsidRPr="00BD57E4">
        <w:rPr>
          <w:rFonts w:eastAsia="Calibri"/>
          <w:bCs/>
          <w:iCs/>
          <w:lang w:eastAsia="en-US"/>
        </w:rPr>
        <w:t>, д.26 – ремонт пола;</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ул. 3 Интернационала, д.60, кв.7 - капитальный ремонт кровли;</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50Лет Октября 20, кв.1 – замена оконных блоков; </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Куйбышева, д.28А, кв.11 - ремонт квартиры; </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w:t>
      </w:r>
      <w:proofErr w:type="gramStart"/>
      <w:r w:rsidRPr="00BD57E4">
        <w:rPr>
          <w:rFonts w:eastAsia="Calibri"/>
          <w:bCs/>
          <w:iCs/>
          <w:lang w:eastAsia="en-US"/>
        </w:rPr>
        <w:t>Московская</w:t>
      </w:r>
      <w:proofErr w:type="gramEnd"/>
      <w:r w:rsidRPr="00BD57E4">
        <w:rPr>
          <w:rFonts w:eastAsia="Calibri"/>
          <w:bCs/>
          <w:iCs/>
          <w:lang w:eastAsia="en-US"/>
        </w:rPr>
        <w:t>, д.66, кв.14/6 - ремонт квартиры;</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w:t>
      </w:r>
      <w:proofErr w:type="spellStart"/>
      <w:r w:rsidRPr="00BD57E4">
        <w:rPr>
          <w:rFonts w:eastAsia="Calibri"/>
          <w:bCs/>
          <w:iCs/>
          <w:lang w:eastAsia="en-US"/>
        </w:rPr>
        <w:t>М.Тореза</w:t>
      </w:r>
      <w:proofErr w:type="spellEnd"/>
      <w:r w:rsidRPr="00BD57E4">
        <w:rPr>
          <w:rFonts w:eastAsia="Calibri"/>
          <w:bCs/>
          <w:iCs/>
          <w:lang w:eastAsia="en-US"/>
        </w:rPr>
        <w:t>, д.3а, кв.65 - ремонт квартиры;</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ул. Гончарова, д.4, кв.11 - ремонт квартиры;</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   ул. </w:t>
      </w:r>
      <w:proofErr w:type="spellStart"/>
      <w:r w:rsidRPr="00BD57E4">
        <w:rPr>
          <w:rFonts w:eastAsia="Calibri"/>
          <w:bCs/>
          <w:iCs/>
          <w:lang w:eastAsia="en-US"/>
        </w:rPr>
        <w:t>пос</w:t>
      </w:r>
      <w:proofErr w:type="gramStart"/>
      <w:r w:rsidRPr="00BD57E4">
        <w:rPr>
          <w:rFonts w:eastAsia="Calibri"/>
          <w:bCs/>
          <w:iCs/>
          <w:lang w:eastAsia="en-US"/>
        </w:rPr>
        <w:t>.Л</w:t>
      </w:r>
      <w:proofErr w:type="gramEnd"/>
      <w:r w:rsidRPr="00BD57E4">
        <w:rPr>
          <w:rFonts w:eastAsia="Calibri"/>
          <w:bCs/>
          <w:iCs/>
          <w:lang w:eastAsia="en-US"/>
        </w:rPr>
        <w:t>есхоза</w:t>
      </w:r>
      <w:proofErr w:type="spellEnd"/>
      <w:r w:rsidRPr="00BD57E4">
        <w:rPr>
          <w:rFonts w:eastAsia="Calibri"/>
          <w:bCs/>
          <w:iCs/>
          <w:lang w:eastAsia="en-US"/>
        </w:rPr>
        <w:t xml:space="preserve">, д.9, кв.2 – проекты на кровлю, водопровода, газового отопления;  </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ул. Пушкина, д.157, кв.3-проект на систему газового отопления; </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ул. 50 лет Октября, д.106, кв.20- замена электросчетчика;</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пр. Ленина, д.10, кв.37- установка приборов учета на трубы ХВС и ГВС;</w:t>
      </w:r>
    </w:p>
    <w:p w:rsidR="00BD57E4" w:rsidRPr="00BD57E4" w:rsidRDefault="00BD57E4" w:rsidP="00BD57E4">
      <w:pPr>
        <w:suppressAutoHyphens w:val="0"/>
        <w:ind w:firstLine="709"/>
        <w:contextualSpacing/>
        <w:jc w:val="both"/>
        <w:rPr>
          <w:rFonts w:eastAsia="Calibri"/>
          <w:bCs/>
          <w:iCs/>
          <w:lang w:eastAsia="en-US"/>
        </w:rPr>
      </w:pPr>
      <w:proofErr w:type="spellStart"/>
      <w:r w:rsidRPr="00BD57E4">
        <w:rPr>
          <w:rFonts w:eastAsia="Calibri"/>
          <w:bCs/>
          <w:iCs/>
          <w:lang w:eastAsia="en-US"/>
        </w:rPr>
        <w:t>ул</w:t>
      </w:r>
      <w:proofErr w:type="gramStart"/>
      <w:r w:rsidRPr="00BD57E4">
        <w:rPr>
          <w:rFonts w:eastAsia="Calibri"/>
          <w:bCs/>
          <w:iCs/>
          <w:lang w:eastAsia="en-US"/>
        </w:rPr>
        <w:t>.З</w:t>
      </w:r>
      <w:proofErr w:type="gramEnd"/>
      <w:r w:rsidRPr="00BD57E4">
        <w:rPr>
          <w:rFonts w:eastAsia="Calibri"/>
          <w:bCs/>
          <w:iCs/>
          <w:lang w:eastAsia="en-US"/>
        </w:rPr>
        <w:t>ападная</w:t>
      </w:r>
      <w:proofErr w:type="spellEnd"/>
      <w:r w:rsidRPr="00BD57E4">
        <w:rPr>
          <w:rFonts w:eastAsia="Calibri"/>
          <w:bCs/>
          <w:iCs/>
          <w:lang w:eastAsia="en-US"/>
        </w:rPr>
        <w:t>, д.28, кв.27- замена канализационных труб;</w:t>
      </w:r>
    </w:p>
    <w:p w:rsidR="00BD57E4" w:rsidRPr="00BD57E4" w:rsidRDefault="00BD57E4" w:rsidP="00BD57E4">
      <w:pPr>
        <w:suppressAutoHyphens w:val="0"/>
        <w:ind w:firstLine="709"/>
        <w:contextualSpacing/>
        <w:jc w:val="both"/>
        <w:rPr>
          <w:rFonts w:eastAsia="Calibri"/>
          <w:bCs/>
          <w:iCs/>
          <w:lang w:eastAsia="en-US"/>
        </w:rPr>
      </w:pP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Проведены обследования по обращениям граждан, запросов структурных подразделений Администрации города, Пенсионного фонда РФ, отдела социальной защиты города по 110 адресам.</w:t>
      </w:r>
    </w:p>
    <w:p w:rsidR="00BD57E4" w:rsidRPr="00BD57E4" w:rsidRDefault="00BD57E4" w:rsidP="00BD57E4">
      <w:pPr>
        <w:suppressAutoHyphens w:val="0"/>
        <w:ind w:firstLine="709"/>
        <w:contextualSpacing/>
        <w:jc w:val="both"/>
        <w:rPr>
          <w:rFonts w:eastAsia="Calibri"/>
          <w:bCs/>
          <w:iCs/>
          <w:lang w:eastAsia="en-US"/>
        </w:rPr>
      </w:pP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В 2019году ООО «</w:t>
      </w:r>
      <w:proofErr w:type="spellStart"/>
      <w:r w:rsidRPr="00BD57E4">
        <w:rPr>
          <w:rFonts w:eastAsia="Calibri"/>
          <w:bCs/>
          <w:iCs/>
          <w:lang w:eastAsia="en-US"/>
        </w:rPr>
        <w:t>Энергомодуль</w:t>
      </w:r>
      <w:proofErr w:type="spellEnd"/>
      <w:r w:rsidRPr="00BD57E4">
        <w:rPr>
          <w:rFonts w:eastAsia="Calibri"/>
          <w:bCs/>
          <w:iCs/>
          <w:lang w:eastAsia="en-US"/>
        </w:rPr>
        <w:t>» в соответствии с утвержденной программой проведено ремонтов электрических сетей протяженностью – 327,5км</w:t>
      </w:r>
      <w:proofErr w:type="gramStart"/>
      <w:r w:rsidRPr="00BD57E4">
        <w:rPr>
          <w:rFonts w:eastAsia="Calibri"/>
          <w:bCs/>
          <w:iCs/>
          <w:lang w:eastAsia="en-US"/>
        </w:rPr>
        <w:t>,о</w:t>
      </w:r>
      <w:proofErr w:type="gramEnd"/>
      <w:r w:rsidRPr="00BD57E4">
        <w:rPr>
          <w:rFonts w:eastAsia="Calibri"/>
          <w:bCs/>
          <w:iCs/>
          <w:lang w:eastAsia="en-US"/>
        </w:rPr>
        <w:t xml:space="preserve">тремонтировано 146 трансформаторных подстанций. Введена  в действие программа по энергосбережению  с контрольной задачей  снижения потерь уровня электрической энергии. Программа подразумевает  снижение затрат самой электроэнергии и </w:t>
      </w:r>
      <w:proofErr w:type="spellStart"/>
      <w:r w:rsidRPr="00BD57E4">
        <w:rPr>
          <w:rFonts w:eastAsia="Calibri"/>
          <w:bCs/>
          <w:iCs/>
          <w:lang w:eastAsia="en-US"/>
        </w:rPr>
        <w:t>теплоэнергии</w:t>
      </w:r>
      <w:proofErr w:type="spellEnd"/>
      <w:r w:rsidRPr="00BD57E4">
        <w:rPr>
          <w:rFonts w:eastAsia="Calibri"/>
          <w:bCs/>
          <w:iCs/>
          <w:lang w:eastAsia="en-US"/>
        </w:rPr>
        <w:t xml:space="preserve"> для технических нужд. </w:t>
      </w:r>
      <w:proofErr w:type="spellStart"/>
      <w:r w:rsidRPr="00BD57E4">
        <w:rPr>
          <w:rFonts w:eastAsia="Calibri"/>
          <w:bCs/>
          <w:iCs/>
          <w:lang w:eastAsia="en-US"/>
        </w:rPr>
        <w:t>Ресурсоснабжающими</w:t>
      </w:r>
      <w:proofErr w:type="spellEnd"/>
      <w:r w:rsidRPr="00BD57E4">
        <w:rPr>
          <w:rFonts w:eastAsia="Calibri"/>
          <w:bCs/>
          <w:iCs/>
          <w:lang w:eastAsia="en-US"/>
        </w:rPr>
        <w:t xml:space="preserve"> организациями выполнен ремонт тепловых сетей с заменой тепловой изоляции, ремонт котлов и вспомогательного оборудования, В рамках выполнения работ по текущему содержанию сетей уличного освещения на территории города Димитровград</w:t>
      </w:r>
      <w:proofErr w:type="gramStart"/>
      <w:r w:rsidRPr="00BD57E4">
        <w:rPr>
          <w:rFonts w:eastAsia="Calibri"/>
          <w:bCs/>
          <w:iCs/>
          <w:lang w:eastAsia="en-US"/>
        </w:rPr>
        <w:t>а ООО</w:t>
      </w:r>
      <w:proofErr w:type="gramEnd"/>
      <w:r w:rsidRPr="00BD57E4">
        <w:rPr>
          <w:rFonts w:eastAsia="Calibri"/>
          <w:bCs/>
          <w:iCs/>
          <w:lang w:eastAsia="en-US"/>
        </w:rPr>
        <w:t xml:space="preserve"> «УСК» была произведена замена вышедших из строя светильников уличного освещения в количестве более 1400шт.</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ООО «</w:t>
      </w:r>
      <w:proofErr w:type="spellStart"/>
      <w:r w:rsidRPr="00BD57E4">
        <w:rPr>
          <w:rFonts w:eastAsia="Calibri"/>
          <w:bCs/>
          <w:iCs/>
          <w:lang w:eastAsia="en-US"/>
        </w:rPr>
        <w:t>Ульяновскоблводоканал</w:t>
      </w:r>
      <w:proofErr w:type="spellEnd"/>
      <w:r w:rsidRPr="00BD57E4">
        <w:rPr>
          <w:rFonts w:eastAsia="Calibri"/>
          <w:bCs/>
          <w:iCs/>
          <w:lang w:eastAsia="en-US"/>
        </w:rPr>
        <w:t>» выполнена замена сетей водоснабжения общей протяженностью 2540м</w:t>
      </w:r>
      <w:proofErr w:type="gramStart"/>
      <w:r w:rsidRPr="00BD57E4">
        <w:rPr>
          <w:rFonts w:eastAsia="Calibri"/>
          <w:bCs/>
          <w:iCs/>
          <w:lang w:eastAsia="en-US"/>
        </w:rPr>
        <w:t xml:space="preserve"> ,</w:t>
      </w:r>
      <w:proofErr w:type="gramEnd"/>
      <w:r w:rsidRPr="00BD57E4">
        <w:rPr>
          <w:rFonts w:eastAsia="Calibri"/>
          <w:bCs/>
          <w:iCs/>
          <w:lang w:eastAsia="en-US"/>
        </w:rPr>
        <w:t xml:space="preserve">  замена вспомогательного оборудования и  ремонт наиболее изношенных сетей.</w:t>
      </w:r>
    </w:p>
    <w:p w:rsidR="00BD57E4" w:rsidRPr="00BD57E4" w:rsidRDefault="00BD57E4" w:rsidP="00BD57E4">
      <w:pPr>
        <w:suppressAutoHyphens w:val="0"/>
        <w:ind w:firstLine="709"/>
        <w:contextualSpacing/>
        <w:jc w:val="both"/>
        <w:rPr>
          <w:rFonts w:eastAsia="Calibri"/>
          <w:bCs/>
          <w:iCs/>
          <w:lang w:eastAsia="en-US"/>
        </w:rPr>
      </w:pPr>
      <w:proofErr w:type="spellStart"/>
      <w:r w:rsidRPr="00BD57E4">
        <w:rPr>
          <w:rFonts w:eastAsia="Calibri"/>
          <w:bCs/>
          <w:iCs/>
          <w:lang w:eastAsia="en-US"/>
        </w:rPr>
        <w:t>Ресурсоснабжающими</w:t>
      </w:r>
      <w:proofErr w:type="spellEnd"/>
      <w:r w:rsidRPr="00BD57E4">
        <w:rPr>
          <w:rFonts w:eastAsia="Calibri"/>
          <w:bCs/>
          <w:iCs/>
          <w:lang w:eastAsia="en-US"/>
        </w:rPr>
        <w:t xml:space="preserve"> организациями выполнен ремонт тепловых сетей с заменой тепловой изоляции, ремонт котлов и вспомогательного оборудования. </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Организована работа по реализации инвестиционных проектов и исполнению приоритетных национальных программ для участия РСО в конкурсах. </w:t>
      </w:r>
    </w:p>
    <w:p w:rsidR="00BD57E4" w:rsidRPr="00BD57E4" w:rsidRDefault="00BD57E4" w:rsidP="00BD57E4">
      <w:pPr>
        <w:suppressAutoHyphens w:val="0"/>
        <w:ind w:firstLine="709"/>
        <w:contextualSpacing/>
        <w:jc w:val="both"/>
        <w:rPr>
          <w:rFonts w:eastAsia="Calibri"/>
          <w:bCs/>
          <w:iCs/>
          <w:lang w:eastAsia="en-US"/>
        </w:rPr>
      </w:pP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lastRenderedPageBreak/>
        <w:t>Проведена полная инвентаризация контейнерных площадок. Составлен реестр площадок и схема расположения на базе Яндекс карты, Данная информация размещена в сети интернет и на официальном сайте Администрации города.</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Содержанием мест сбора ТКО в частном секторе занимается МКУ «Городские дороги» и ООО «Экосистема», содержание площадок в многоквартирных домах занимаются управляющие организации согласно разработанному и утвержденному графику.</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На сегодня в реестре числится 131 мест накопления на территории МКД, 308 мест накопления на территории частного сектора.</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Совместно с ООО «Экосистема» в 2019 году установлены 100 новых площадок, в 15 местах установлены отдельные контейнеры для сбора пластика. </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В 2019 году было выполнено благоустройство 2 общественных пространства в рамках программы « Формирование городской комфортной среды», высажено порядка 1000 деревьев в районах Олимп, Западный.</w:t>
      </w:r>
    </w:p>
    <w:p w:rsidR="00BD57E4" w:rsidRPr="00BD57E4" w:rsidRDefault="00BD57E4" w:rsidP="00BD57E4">
      <w:pPr>
        <w:suppressAutoHyphens w:val="0"/>
        <w:ind w:firstLine="709"/>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Муниципальным казенным учреждением «Городские дороги» в 2019 году, по итогам электронного аукциона заключен контракт №5ГД/19-ЭА от 02.04.2019 на сумму 1 613 250,00 руб. с подрядной организацией ИП </w:t>
      </w:r>
      <w:proofErr w:type="spellStart"/>
      <w:r w:rsidRPr="00BD57E4">
        <w:rPr>
          <w:rFonts w:eastAsia="Calibri"/>
          <w:bCs/>
          <w:iCs/>
          <w:lang w:eastAsia="en-US"/>
        </w:rPr>
        <w:t>Мадьянкин</w:t>
      </w:r>
      <w:proofErr w:type="spellEnd"/>
      <w:r w:rsidRPr="00BD57E4">
        <w:rPr>
          <w:rFonts w:eastAsia="Calibri"/>
          <w:bCs/>
          <w:iCs/>
          <w:lang w:eastAsia="en-US"/>
        </w:rPr>
        <w:t xml:space="preserve"> на оказание услуг по обращению с животными без владельцев.</w:t>
      </w:r>
    </w:p>
    <w:p w:rsidR="00BD57E4" w:rsidRPr="00BD57E4" w:rsidRDefault="00BD57E4" w:rsidP="00BD57E4">
      <w:pPr>
        <w:suppressAutoHyphens w:val="0"/>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Силами МКУ «Городские дороги» в 2019 году, проводились работы по содержанию мест массового пребывания людей (уборка/вывоз ТБО, ТКО, очистка дорожек, спил (обрезка) аварийных зеленых насаждений, покос травы, посадка цветов, уборка и вывоз снега, ремонт МАФ).</w:t>
      </w:r>
    </w:p>
    <w:p w:rsidR="00BD57E4" w:rsidRPr="00BD57E4" w:rsidRDefault="00BD57E4" w:rsidP="00BD57E4">
      <w:pPr>
        <w:suppressAutoHyphens w:val="0"/>
        <w:ind w:firstLine="708"/>
        <w:contextualSpacing/>
        <w:jc w:val="both"/>
        <w:rPr>
          <w:rFonts w:eastAsia="Calibri"/>
          <w:bCs/>
          <w:iCs/>
          <w:lang w:eastAsia="en-US"/>
        </w:rPr>
      </w:pP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В период весеннего паводка МКУ «Городские дороги» вскрыты от снега </w:t>
      </w:r>
      <w:proofErr w:type="spellStart"/>
      <w:r w:rsidRPr="00BD57E4">
        <w:rPr>
          <w:rFonts w:eastAsia="Calibri"/>
          <w:bCs/>
          <w:iCs/>
          <w:lang w:eastAsia="en-US"/>
        </w:rPr>
        <w:t>ливнеотводные</w:t>
      </w:r>
      <w:proofErr w:type="spellEnd"/>
      <w:r w:rsidRPr="00BD57E4">
        <w:rPr>
          <w:rFonts w:eastAsia="Calibri"/>
          <w:bCs/>
          <w:iCs/>
          <w:lang w:eastAsia="en-US"/>
        </w:rPr>
        <w:t xml:space="preserve"> канавы по улицам: Трудовой, </w:t>
      </w:r>
      <w:proofErr w:type="spellStart"/>
      <w:r w:rsidRPr="00BD57E4">
        <w:rPr>
          <w:rFonts w:eastAsia="Calibri"/>
          <w:bCs/>
          <w:iCs/>
          <w:lang w:eastAsia="en-US"/>
        </w:rPr>
        <w:t>Т..Потаповой</w:t>
      </w:r>
      <w:proofErr w:type="spellEnd"/>
      <w:r w:rsidRPr="00BD57E4">
        <w:rPr>
          <w:rFonts w:eastAsia="Calibri"/>
          <w:bCs/>
          <w:iCs/>
          <w:lang w:eastAsia="en-US"/>
        </w:rPr>
        <w:t xml:space="preserve">, </w:t>
      </w:r>
      <w:proofErr w:type="spellStart"/>
      <w:r w:rsidRPr="00BD57E4">
        <w:rPr>
          <w:rFonts w:eastAsia="Calibri"/>
          <w:bCs/>
          <w:iCs/>
          <w:lang w:eastAsia="en-US"/>
        </w:rPr>
        <w:t>Кулькова</w:t>
      </w:r>
      <w:proofErr w:type="spellEnd"/>
      <w:r w:rsidRPr="00BD57E4">
        <w:rPr>
          <w:rFonts w:eastAsia="Calibri"/>
          <w:bCs/>
          <w:iCs/>
          <w:lang w:eastAsia="en-US"/>
        </w:rPr>
        <w:t>, 2-й Пятилетки, Октябрьской, Московской, Зимина, Пирогова, Полевая, 2-я Пятилетка, а также канавы на Зайцевом поселке.</w:t>
      </w:r>
      <w:r>
        <w:rPr>
          <w:rFonts w:eastAsia="Calibri"/>
          <w:bCs/>
          <w:iCs/>
          <w:lang w:eastAsia="en-US"/>
        </w:rPr>
        <w:t xml:space="preserve"> </w:t>
      </w:r>
      <w:proofErr w:type="gramStart"/>
      <w:r w:rsidRPr="00BD57E4">
        <w:rPr>
          <w:rFonts w:eastAsia="Calibri"/>
          <w:bCs/>
          <w:iCs/>
          <w:lang w:eastAsia="en-US"/>
        </w:rPr>
        <w:t xml:space="preserve">Прочищены </w:t>
      </w:r>
      <w:proofErr w:type="spellStart"/>
      <w:r w:rsidRPr="00BD57E4">
        <w:rPr>
          <w:rFonts w:eastAsia="Calibri"/>
          <w:bCs/>
          <w:iCs/>
          <w:lang w:eastAsia="en-US"/>
        </w:rPr>
        <w:t>ливнеприёмные</w:t>
      </w:r>
      <w:proofErr w:type="spellEnd"/>
      <w:r w:rsidRPr="00BD57E4">
        <w:rPr>
          <w:rFonts w:eastAsia="Calibri"/>
          <w:bCs/>
          <w:iCs/>
          <w:lang w:eastAsia="en-US"/>
        </w:rPr>
        <w:t xml:space="preserve"> колодцы: по улице </w:t>
      </w:r>
      <w:proofErr w:type="spellStart"/>
      <w:r w:rsidRPr="00BD57E4">
        <w:rPr>
          <w:rFonts w:eastAsia="Calibri"/>
          <w:bCs/>
          <w:iCs/>
          <w:lang w:eastAsia="en-US"/>
        </w:rPr>
        <w:t>Черемшанской</w:t>
      </w:r>
      <w:proofErr w:type="spellEnd"/>
      <w:r w:rsidRPr="00BD57E4">
        <w:rPr>
          <w:rFonts w:eastAsia="Calibri"/>
          <w:bCs/>
          <w:iCs/>
          <w:lang w:eastAsia="en-US"/>
        </w:rPr>
        <w:t xml:space="preserve"> – 5 шт., Автостроителей – 22 шт., Гвардейская – 12 шт., Куйбышева – 2 шт., Свирская – 8 шт., Западная – 9 шт., Димитрова – 10 шт. Выполнены «нырки» по отводу воды по </w:t>
      </w:r>
      <w:proofErr w:type="spellStart"/>
      <w:r w:rsidRPr="00BD57E4">
        <w:rPr>
          <w:rFonts w:eastAsia="Calibri"/>
          <w:bCs/>
          <w:iCs/>
          <w:lang w:eastAsia="en-US"/>
        </w:rPr>
        <w:t>Мулловскому</w:t>
      </w:r>
      <w:proofErr w:type="spellEnd"/>
      <w:r w:rsidRPr="00BD57E4">
        <w:rPr>
          <w:rFonts w:eastAsia="Calibri"/>
          <w:bCs/>
          <w:iCs/>
          <w:lang w:eastAsia="en-US"/>
        </w:rPr>
        <w:t xml:space="preserve"> шоссе, Куйбышева, дороге на поселок Дачный, </w:t>
      </w:r>
      <w:proofErr w:type="spellStart"/>
      <w:r w:rsidRPr="00BD57E4">
        <w:rPr>
          <w:rFonts w:eastAsia="Calibri"/>
          <w:bCs/>
          <w:iCs/>
          <w:lang w:eastAsia="en-US"/>
        </w:rPr>
        <w:t>Черемшанской</w:t>
      </w:r>
      <w:proofErr w:type="spellEnd"/>
      <w:r w:rsidRPr="00BD57E4">
        <w:rPr>
          <w:rFonts w:eastAsia="Calibri"/>
          <w:bCs/>
          <w:iCs/>
          <w:lang w:eastAsia="en-US"/>
        </w:rPr>
        <w:t xml:space="preserve"> – 15 штук. 6 марта были выполнены работы по очистке дамбы по ул. Восточной.</w:t>
      </w:r>
      <w:proofErr w:type="gramEnd"/>
      <w:r w:rsidRPr="00BD57E4">
        <w:rPr>
          <w:rFonts w:eastAsia="Calibri"/>
          <w:bCs/>
          <w:iCs/>
          <w:lang w:eastAsia="en-US"/>
        </w:rPr>
        <w:t xml:space="preserve"> В рамках </w:t>
      </w:r>
      <w:proofErr w:type="spellStart"/>
      <w:r w:rsidRPr="00BD57E4">
        <w:rPr>
          <w:rFonts w:eastAsia="Calibri"/>
          <w:bCs/>
          <w:iCs/>
          <w:lang w:eastAsia="en-US"/>
        </w:rPr>
        <w:t>противопаводковых</w:t>
      </w:r>
      <w:proofErr w:type="spellEnd"/>
      <w:r w:rsidRPr="00BD57E4">
        <w:rPr>
          <w:rFonts w:eastAsia="Calibri"/>
          <w:bCs/>
          <w:iCs/>
          <w:lang w:eastAsia="en-US"/>
        </w:rPr>
        <w:t xml:space="preserve"> мероприятий был вывезен снег с ул. </w:t>
      </w:r>
      <w:proofErr w:type="spellStart"/>
      <w:r w:rsidRPr="00BD57E4">
        <w:rPr>
          <w:rFonts w:eastAsia="Calibri"/>
          <w:bCs/>
          <w:iCs/>
          <w:lang w:eastAsia="en-US"/>
        </w:rPr>
        <w:t>Т.Потаповой</w:t>
      </w:r>
      <w:proofErr w:type="spellEnd"/>
      <w:r w:rsidRPr="00BD57E4">
        <w:rPr>
          <w:rFonts w:eastAsia="Calibri"/>
          <w:bCs/>
          <w:iCs/>
          <w:lang w:eastAsia="en-US"/>
        </w:rPr>
        <w:t xml:space="preserve">, </w:t>
      </w:r>
      <w:proofErr w:type="spellStart"/>
      <w:r w:rsidRPr="00BD57E4">
        <w:rPr>
          <w:rFonts w:eastAsia="Calibri"/>
          <w:bCs/>
          <w:iCs/>
          <w:lang w:eastAsia="en-US"/>
        </w:rPr>
        <w:t>Кулькова</w:t>
      </w:r>
      <w:proofErr w:type="spellEnd"/>
      <w:r w:rsidRPr="00BD57E4">
        <w:rPr>
          <w:rFonts w:eastAsia="Calibri"/>
          <w:bCs/>
          <w:iCs/>
          <w:lang w:eastAsia="en-US"/>
        </w:rPr>
        <w:t>, Алтайской, Андреева, объёмом 6500 м3.</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В круглосуточном режиме велась откачка талых вод по ул. Московской, Алтайской, Чапаева, Гагарина и другим. Сложность заключается в том, что вся старая дренажная система старой части города, основанная на дренажных каналах, </w:t>
      </w:r>
      <w:proofErr w:type="gramStart"/>
      <w:r w:rsidRPr="00BD57E4">
        <w:rPr>
          <w:rFonts w:eastAsia="Calibri"/>
          <w:bCs/>
          <w:iCs/>
          <w:lang w:eastAsia="en-US"/>
        </w:rPr>
        <w:t>разрушена</w:t>
      </w:r>
      <w:proofErr w:type="gramEnd"/>
      <w:r w:rsidRPr="00BD57E4">
        <w:rPr>
          <w:rFonts w:eastAsia="Calibri"/>
          <w:bCs/>
          <w:iCs/>
          <w:lang w:eastAsia="en-US"/>
        </w:rPr>
        <w:t xml:space="preserve"> и большое влияние на движение грунтовых вод оказывает новая застройка. </w:t>
      </w:r>
      <w:proofErr w:type="gramStart"/>
      <w:r w:rsidRPr="00BD57E4">
        <w:rPr>
          <w:rFonts w:eastAsia="Calibri"/>
          <w:bCs/>
          <w:iCs/>
          <w:lang w:eastAsia="en-US"/>
        </w:rPr>
        <w:t>Аналогичная проблема</w:t>
      </w:r>
      <w:proofErr w:type="gramEnd"/>
      <w:r w:rsidRPr="00BD57E4">
        <w:rPr>
          <w:rFonts w:eastAsia="Calibri"/>
          <w:bCs/>
          <w:iCs/>
          <w:lang w:eastAsia="en-US"/>
        </w:rPr>
        <w:t xml:space="preserve"> существует и в частном секторе Осиновой рощи, где дренажные каналы, существовавшие ранее, просто засыпаются собственниками домов и земли. Для восстановления системы необходимо делать приёмные камеры и вести работу с жителями. В связи с этим необходимо выделение средств из городского бюджета на строительство системы водопонижения старой части города. Что касается той части Первомайского района с многоэтажной застройкой, которая затапливалась в 2018 году, то проведённые работы </w:t>
      </w:r>
      <w:r>
        <w:rPr>
          <w:rFonts w:eastAsia="Calibri"/>
          <w:bCs/>
          <w:iCs/>
          <w:lang w:eastAsia="en-US"/>
        </w:rPr>
        <w:t>снизили объ</w:t>
      </w:r>
      <w:r w:rsidRPr="00BD57E4">
        <w:rPr>
          <w:rFonts w:eastAsia="Calibri"/>
          <w:bCs/>
          <w:iCs/>
          <w:lang w:eastAsia="en-US"/>
        </w:rPr>
        <w:t>ёмы</w:t>
      </w:r>
      <w:r>
        <w:rPr>
          <w:rFonts w:eastAsia="Calibri"/>
          <w:bCs/>
          <w:iCs/>
          <w:lang w:eastAsia="en-US"/>
        </w:rPr>
        <w:t xml:space="preserve"> </w:t>
      </w:r>
      <w:r w:rsidRPr="00BD57E4">
        <w:rPr>
          <w:rFonts w:eastAsia="Calibri"/>
          <w:bCs/>
          <w:iCs/>
          <w:lang w:eastAsia="en-US"/>
        </w:rPr>
        <w:t>подтопления.</w:t>
      </w:r>
    </w:p>
    <w:p w:rsidR="00BD57E4" w:rsidRPr="00BD57E4" w:rsidRDefault="00BD57E4" w:rsidP="00BD57E4">
      <w:pPr>
        <w:suppressAutoHyphens w:val="0"/>
        <w:contextualSpacing/>
        <w:jc w:val="both"/>
        <w:rPr>
          <w:rFonts w:eastAsia="Calibri"/>
          <w:bCs/>
          <w:iCs/>
          <w:lang w:eastAsia="en-US"/>
        </w:rPr>
      </w:pPr>
    </w:p>
    <w:p w:rsidR="00BD57E4" w:rsidRPr="00BD57E4" w:rsidRDefault="00BD57E4" w:rsidP="00BD57E4">
      <w:pPr>
        <w:suppressAutoHyphens w:val="0"/>
        <w:ind w:firstLine="709"/>
        <w:contextualSpacing/>
        <w:jc w:val="both"/>
        <w:rPr>
          <w:rFonts w:eastAsia="Calibri"/>
          <w:bCs/>
          <w:iCs/>
          <w:lang w:eastAsia="en-US"/>
        </w:rPr>
      </w:pPr>
      <w:proofErr w:type="gramStart"/>
      <w:r w:rsidRPr="00BD57E4">
        <w:rPr>
          <w:rFonts w:eastAsia="Calibri"/>
          <w:bCs/>
          <w:iCs/>
          <w:lang w:eastAsia="en-US"/>
        </w:rPr>
        <w:t xml:space="preserve">Рассмотрено 579 обращений граждан, по результатам рассмотрения 38 обращений направлено в Департамента жилищной политики и регионального государственного жилищного надзора Министерства промышленности, строительства, жилищно-коммунального комплекса и транспорта Ульяновской области, 10 обращений в </w:t>
      </w:r>
      <w:r w:rsidRPr="00BD57E4">
        <w:rPr>
          <w:rFonts w:eastAsia="Calibri"/>
          <w:bCs/>
          <w:iCs/>
          <w:lang w:eastAsia="en-US"/>
        </w:rPr>
        <w:lastRenderedPageBreak/>
        <w:t>прокуратуру города.</w:t>
      </w:r>
      <w:proofErr w:type="gramEnd"/>
      <w:r>
        <w:rPr>
          <w:rFonts w:eastAsia="Calibri"/>
          <w:bCs/>
          <w:iCs/>
          <w:lang w:eastAsia="en-US"/>
        </w:rPr>
        <w:t xml:space="preserve"> </w:t>
      </w:r>
      <w:r w:rsidRPr="00BD57E4">
        <w:rPr>
          <w:rFonts w:eastAsia="Calibri"/>
          <w:bCs/>
          <w:iCs/>
          <w:lang w:eastAsia="en-US"/>
        </w:rPr>
        <w:t>По результатам рассмотрения управляющими организациями устранены выявленные замечания.</w:t>
      </w:r>
    </w:p>
    <w:p w:rsidR="00BD57E4" w:rsidRPr="00BD57E4" w:rsidRDefault="00BD57E4" w:rsidP="00BD57E4">
      <w:pPr>
        <w:suppressAutoHyphens w:val="0"/>
        <w:contextualSpacing/>
        <w:jc w:val="both"/>
        <w:rPr>
          <w:rFonts w:eastAsia="Calibri"/>
          <w:bCs/>
          <w:iCs/>
          <w:lang w:eastAsia="en-US"/>
        </w:rPr>
      </w:pP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Выдано 110 разрешений на перепланировку помещений в многоквартирных домах. Решения принимаются в соответствии с  Административным регламентом предоставления муниципальной услуги по согласованию переустройства и (или) перепланировки жилых помещений от 15.12.2011 № 4743 и регламентом предоставления муниципальной услуги Принятие решения переводе жилого помещения в нежилое помещение  и нежилого помещения в жилое помещение» № 3491.</w:t>
      </w:r>
    </w:p>
    <w:p w:rsidR="00BD57E4" w:rsidRPr="00BD57E4" w:rsidRDefault="00BD57E4" w:rsidP="00BD57E4">
      <w:pPr>
        <w:suppressAutoHyphens w:val="0"/>
        <w:ind w:firstLine="709"/>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Тарифы за коммунальные услуги устанавливаются приказами министерством Цифровой  экономики и конкуренции Ульяновской области и размещены в свободном доступе в сети Интернет. Тарифы и размер платы за жилищные услуги устанавливается собственниками жилых помещений на собраниях </w:t>
      </w:r>
      <w:proofErr w:type="gramStart"/>
      <w:r w:rsidRPr="00BD57E4">
        <w:rPr>
          <w:rFonts w:eastAsia="Calibri"/>
          <w:bCs/>
          <w:iCs/>
          <w:lang w:eastAsia="en-US"/>
        </w:rPr>
        <w:t>собственников</w:t>
      </w:r>
      <w:proofErr w:type="gramEnd"/>
      <w:r w:rsidRPr="00BD57E4">
        <w:rPr>
          <w:rFonts w:eastAsia="Calibri"/>
          <w:bCs/>
          <w:iCs/>
          <w:lang w:eastAsia="en-US"/>
        </w:rPr>
        <w:t xml:space="preserve"> и предоставляются управляющими организациями в адрес Комитета по ЖКК.</w:t>
      </w:r>
      <w:r>
        <w:rPr>
          <w:rFonts w:eastAsia="Calibri"/>
          <w:bCs/>
          <w:iCs/>
          <w:lang w:eastAsia="en-US"/>
        </w:rPr>
        <w:t xml:space="preserve"> </w:t>
      </w:r>
      <w:r w:rsidRPr="00BD57E4">
        <w:rPr>
          <w:rFonts w:eastAsia="Calibri"/>
          <w:bCs/>
          <w:iCs/>
          <w:lang w:eastAsia="en-US"/>
        </w:rPr>
        <w:t>Размер платы за содержание и ремонт жилого помещения принимается равной цене договора управления многоквартирным домом по результатам конкурса.</w:t>
      </w:r>
    </w:p>
    <w:p w:rsidR="00BD57E4" w:rsidRPr="00BD57E4" w:rsidRDefault="00BD57E4" w:rsidP="00BD57E4">
      <w:pPr>
        <w:suppressAutoHyphens w:val="0"/>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В 2019 году по проекту «Народный бюджет» выполнено обустройство спортивной площадки по ул. </w:t>
      </w:r>
      <w:proofErr w:type="gramStart"/>
      <w:r w:rsidRPr="00BD57E4">
        <w:rPr>
          <w:rFonts w:eastAsia="Calibri"/>
          <w:bCs/>
          <w:iCs/>
          <w:lang w:eastAsia="en-US"/>
        </w:rPr>
        <w:t>Озерная</w:t>
      </w:r>
      <w:proofErr w:type="gramEnd"/>
      <w:r w:rsidRPr="00BD57E4">
        <w:rPr>
          <w:rFonts w:eastAsia="Calibri"/>
          <w:bCs/>
          <w:iCs/>
          <w:lang w:eastAsia="en-US"/>
        </w:rPr>
        <w:t>.</w:t>
      </w:r>
    </w:p>
    <w:p w:rsidR="00BD57E4" w:rsidRPr="00BD57E4" w:rsidRDefault="00BD57E4" w:rsidP="00BD57E4">
      <w:pPr>
        <w:suppressAutoHyphens w:val="0"/>
        <w:ind w:firstLine="708"/>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В рамках муниципальной программы «Охрана окружающей среды в городе Димитровграде» реализованы природоохранные мероприятия на общую сумму 816,03642 тыс. рублей (из которых 221,19127 тыс. рублей – бюджет города, 594,84515 тыс. рублей – областной бюджет): подготовлена проектно-сметная документация по экологической реабилитации Чёрного озера; проведен комплекс мероприятий по благоустройству родника на </w:t>
      </w:r>
      <w:proofErr w:type="spellStart"/>
      <w:r w:rsidRPr="00BD57E4">
        <w:rPr>
          <w:rFonts w:eastAsia="Calibri"/>
          <w:bCs/>
          <w:iCs/>
          <w:lang w:eastAsia="en-US"/>
        </w:rPr>
        <w:t>ул</w:t>
      </w:r>
      <w:proofErr w:type="gramStart"/>
      <w:r w:rsidRPr="00BD57E4">
        <w:rPr>
          <w:rFonts w:eastAsia="Calibri"/>
          <w:bCs/>
          <w:iCs/>
          <w:lang w:eastAsia="en-US"/>
        </w:rPr>
        <w:t>.К</w:t>
      </w:r>
      <w:proofErr w:type="gramEnd"/>
      <w:r w:rsidRPr="00BD57E4">
        <w:rPr>
          <w:rFonts w:eastAsia="Calibri"/>
          <w:bCs/>
          <w:iCs/>
          <w:lang w:eastAsia="en-US"/>
        </w:rPr>
        <w:t>оммунальной</w:t>
      </w:r>
      <w:proofErr w:type="spellEnd"/>
      <w:r w:rsidRPr="00BD57E4">
        <w:rPr>
          <w:rFonts w:eastAsia="Calibri"/>
          <w:bCs/>
          <w:iCs/>
          <w:lang w:eastAsia="en-US"/>
        </w:rPr>
        <w:t xml:space="preserve">; обязательное страхование гражданской ответственности владельца опасного объекта (гидротехническое сооружение 4 шт.) за причинение вреда в результате аварии на опасном объекте; выполнены работы по монтажу ограждения на гидротехническом сооружении по </w:t>
      </w:r>
      <w:proofErr w:type="spellStart"/>
      <w:r w:rsidRPr="00BD57E4">
        <w:rPr>
          <w:rFonts w:eastAsia="Calibri"/>
          <w:bCs/>
          <w:iCs/>
          <w:lang w:eastAsia="en-US"/>
        </w:rPr>
        <w:t>ул</w:t>
      </w:r>
      <w:proofErr w:type="gramStart"/>
      <w:r w:rsidRPr="00BD57E4">
        <w:rPr>
          <w:rFonts w:eastAsia="Calibri"/>
          <w:bCs/>
          <w:iCs/>
          <w:lang w:eastAsia="en-US"/>
        </w:rPr>
        <w:t>.Л</w:t>
      </w:r>
      <w:proofErr w:type="gramEnd"/>
      <w:r w:rsidRPr="00BD57E4">
        <w:rPr>
          <w:rFonts w:eastAsia="Calibri"/>
          <w:bCs/>
          <w:iCs/>
          <w:lang w:eastAsia="en-US"/>
        </w:rPr>
        <w:t>ермонтова</w:t>
      </w:r>
      <w:proofErr w:type="spellEnd"/>
      <w:r w:rsidRPr="00BD57E4">
        <w:rPr>
          <w:rFonts w:eastAsia="Calibri"/>
          <w:bCs/>
          <w:iCs/>
          <w:lang w:eastAsia="en-US"/>
        </w:rPr>
        <w:t xml:space="preserve">; проведены мероприятия по </w:t>
      </w:r>
      <w:proofErr w:type="spellStart"/>
      <w:r w:rsidRPr="00BD57E4">
        <w:rPr>
          <w:rFonts w:eastAsia="Calibri"/>
          <w:bCs/>
          <w:iCs/>
          <w:lang w:eastAsia="en-US"/>
        </w:rPr>
        <w:t>акарицидной</w:t>
      </w:r>
      <w:proofErr w:type="spellEnd"/>
      <w:r w:rsidRPr="00BD57E4">
        <w:rPr>
          <w:rFonts w:eastAsia="Calibri"/>
          <w:bCs/>
          <w:iCs/>
          <w:lang w:eastAsia="en-US"/>
        </w:rPr>
        <w:t xml:space="preserve"> обработке особо охраняемых природных территории местного значения «Экологический парк «Березовая роща», «Экологический парк «Дубовая роща»; проведены мероприятия по замене существующих аншлагов и установке информационных щитов в особо охраняемых природных территориях местного значения «Экологический парк «Березовая роща», «Экологический парк «Дубовая роща».</w:t>
      </w:r>
    </w:p>
    <w:p w:rsidR="00BD57E4" w:rsidRPr="00BD57E4" w:rsidRDefault="00BD57E4" w:rsidP="00BD57E4">
      <w:pPr>
        <w:suppressAutoHyphens w:val="0"/>
        <w:ind w:firstLine="708"/>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В  городе высажено более 2000 деревьев и кустарников.</w:t>
      </w:r>
      <w:r>
        <w:rPr>
          <w:rFonts w:eastAsia="Calibri"/>
          <w:bCs/>
          <w:iCs/>
          <w:lang w:eastAsia="en-US"/>
        </w:rPr>
        <w:t xml:space="preserve"> </w:t>
      </w:r>
      <w:r w:rsidRPr="00BD57E4">
        <w:rPr>
          <w:rFonts w:eastAsia="Calibri"/>
          <w:bCs/>
          <w:iCs/>
          <w:lang w:eastAsia="en-US"/>
        </w:rPr>
        <w:t>С целью оперативного устранения негативного влияния аварийных зелёных насаждений на здоровье, условия деятельности и проживания человека в 2019 году МКУ «СООС» оформлено 204 заключения о состоянии древесно-кустарниковых насаждений, находящихся в аварийном состоянии; оформлено 34 акта обследования земельных участков; постановлением Администрации города создана комиссия по инвентаризации аварийных зеленых насаждений - составлен реестр из 1440 единиц древесно-кустарниковой растительности, из которых 60 % произрастает в образовательных учреждениях, 26 % – в рекреационных зонах, 14 % - вдоль дорог; разработан план компенсационного озеленения на территории города - планируется высадить 1128 единиц деревьев и кустарников.</w:t>
      </w:r>
    </w:p>
    <w:p w:rsidR="00BD57E4" w:rsidRPr="00BD57E4" w:rsidRDefault="00BD57E4" w:rsidP="00BD57E4">
      <w:pPr>
        <w:suppressAutoHyphens w:val="0"/>
        <w:contextualSpacing/>
        <w:jc w:val="both"/>
        <w:rPr>
          <w:rFonts w:eastAsia="Calibri"/>
          <w:bCs/>
          <w:iCs/>
          <w:lang w:eastAsia="en-US"/>
        </w:rPr>
      </w:pPr>
      <w:r w:rsidRPr="00BD57E4">
        <w:rPr>
          <w:rFonts w:eastAsia="Calibri"/>
          <w:bCs/>
          <w:iCs/>
          <w:lang w:eastAsia="en-US"/>
        </w:rPr>
        <w:t>В результате проведения мероприятий, направленных на сохранение и охрану зелёных насаждений на территории города, в 2019 году было выявлено 4 правонарушения по факту незаконной вырубки и повреждению древесно-кустарниковой растительности на сумму 5 162,448 тыс. рублей, все материалы направлены в МО МВД РФ «</w:t>
      </w:r>
      <w:proofErr w:type="spellStart"/>
      <w:r w:rsidRPr="00BD57E4">
        <w:rPr>
          <w:rFonts w:eastAsia="Calibri"/>
          <w:bCs/>
          <w:iCs/>
          <w:lang w:eastAsia="en-US"/>
        </w:rPr>
        <w:t>Димитровградский</w:t>
      </w:r>
      <w:proofErr w:type="spellEnd"/>
      <w:r w:rsidRPr="00BD57E4">
        <w:rPr>
          <w:rFonts w:eastAsia="Calibri"/>
          <w:bCs/>
          <w:iCs/>
          <w:lang w:eastAsia="en-US"/>
        </w:rPr>
        <w:t>» для привлечения виновных лиц к ответственности.</w:t>
      </w:r>
    </w:p>
    <w:p w:rsidR="003D3856" w:rsidRDefault="00BD57E4" w:rsidP="00BD57E4">
      <w:pPr>
        <w:suppressAutoHyphens w:val="0"/>
        <w:ind w:firstLine="708"/>
        <w:contextualSpacing/>
        <w:jc w:val="both"/>
        <w:rPr>
          <w:rFonts w:eastAsia="Calibri"/>
          <w:bCs/>
          <w:iCs/>
          <w:lang w:eastAsia="en-US"/>
        </w:rPr>
      </w:pPr>
      <w:r w:rsidRPr="00BD57E4">
        <w:rPr>
          <w:rFonts w:eastAsia="Calibri"/>
          <w:bCs/>
          <w:iCs/>
          <w:lang w:eastAsia="en-US"/>
        </w:rPr>
        <w:lastRenderedPageBreak/>
        <w:t>В 2019 году также планировалась реализация работ по экологической реабилитации Черного озера (стоимость работ 4210,52631 тыс. рублей, из которых 210,52631 тыс. рублей – бюджет города, 4000,0 тыс. рублей – областной бюджет). Причина невыполнения данного мероприятия – недофинансирование подготовки проектно-сметной документации по экологической реабилитации Чёрного озера, как следствие - позднее заключение муниципального контракта и непосредственно выполнение работ (проект разработан и принят Минприроды Ульяновской области в декабре 2019 года). Минприроды Ульяновской области письмом от 16.01.2020 № 73-ИОГВ-10-01/45 направило просьбу в Министерство финансов Ульяновской области о рассмотрении возможности выделения денежных средств на проведение работ по экологической реабилитации Чёрного озера в 2020 году в размере 5049,84 тыс. рублей.</w:t>
      </w:r>
    </w:p>
    <w:p w:rsidR="00BD57E4" w:rsidRPr="00BD57E4" w:rsidRDefault="00BD57E4" w:rsidP="003D3856">
      <w:pPr>
        <w:suppressAutoHyphens w:val="0"/>
        <w:ind w:firstLine="708"/>
        <w:contextualSpacing/>
        <w:jc w:val="both"/>
        <w:rPr>
          <w:rFonts w:eastAsia="Calibri"/>
          <w:bCs/>
          <w:iCs/>
          <w:lang w:eastAsia="en-US"/>
        </w:rPr>
      </w:pPr>
      <w:r w:rsidRPr="00BD57E4">
        <w:rPr>
          <w:rFonts w:eastAsia="Calibri"/>
          <w:bCs/>
          <w:iCs/>
          <w:lang w:eastAsia="en-US"/>
        </w:rPr>
        <w:t xml:space="preserve">Также </w:t>
      </w:r>
      <w:r w:rsidR="003D3856">
        <w:rPr>
          <w:rFonts w:eastAsia="Calibri"/>
          <w:bCs/>
          <w:iCs/>
          <w:lang w:eastAsia="en-US"/>
        </w:rPr>
        <w:t xml:space="preserve"> </w:t>
      </w:r>
      <w:r w:rsidRPr="00BD57E4">
        <w:rPr>
          <w:rFonts w:eastAsia="Calibri"/>
          <w:bCs/>
          <w:iCs/>
          <w:lang w:eastAsia="en-US"/>
        </w:rPr>
        <w:t>МКУ производилась оценка состояния окружающей среды: атмосферного воздуха, качества вод водоемов, загрязнение почв, образование отходов и обращение с ними, радиационная обстановка.</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О планируемых мерах, направленных на улучшение экологической обстановки на территории города на 2020 год. Так, снижения загрязненности атмосферного воздуха можно достичь с помощью следующих мероприятий: осуществление регулярного экологического мониторинга и принятию мер по снижению концентрации загрязнителей атмосферного воздуха воздействия на окружающую среду. Необходимо: ликвидировать неорганизованные источники выброса; обеспечить соблюдение режима санитарно-защитных зон промышленных предприятий, что нужно учитывать при разработке схем территориального планирования, генеральных планов, решении вопросов размещения объектов; снижение движения автотранспорта по внутригородским автомагистралям, для чего предусмотреть строительство объездной дороги.</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Для снижения негативного воздействия отходов на окружающую среду необходимы следующие меры: ликвидация несанкционированных свалок на территории города; дальнейшее развитие системы раздельного сбора отходов на территории жилого фонда многоквартирных домов, </w:t>
      </w:r>
      <w:proofErr w:type="gramStart"/>
      <w:r w:rsidRPr="00BD57E4">
        <w:rPr>
          <w:rFonts w:eastAsia="Calibri"/>
          <w:bCs/>
          <w:iCs/>
          <w:lang w:eastAsia="en-US"/>
        </w:rPr>
        <w:t>контроль за</w:t>
      </w:r>
      <w:proofErr w:type="gramEnd"/>
      <w:r w:rsidRPr="00BD57E4">
        <w:rPr>
          <w:rFonts w:eastAsia="Calibri"/>
          <w:bCs/>
          <w:iCs/>
          <w:lang w:eastAsia="en-US"/>
        </w:rPr>
        <w:t xml:space="preserve"> организацией селективного сбора отходов; организация контейнерных площадок в селитебной зоне в соответствии с санитарными и экологическими нормами; осуществление ежегодного мониторинга состояния окружающей среды полигонов ТБО, в том числе их санитарно-защитной зоны.</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При условии финансирования в 2020 году планируется реализация работ по экологической реабилитации Черного озера. Основная цель работ – восстановление и экологическая реабилитация водного объекта, утратившего способность к самоочищению, предотвращение его истощения, ликвидация засорения. В частности, предусмотрено переустройство коммуникаций, демонтаж и установка пешеходного мостика, устройство трубчатых переездов.</w:t>
      </w:r>
    </w:p>
    <w:p w:rsidR="00BD57E4" w:rsidRPr="00BD57E4" w:rsidRDefault="00BD57E4" w:rsidP="00BD57E4">
      <w:pPr>
        <w:suppressAutoHyphens w:val="0"/>
        <w:ind w:firstLine="708"/>
        <w:contextualSpacing/>
        <w:jc w:val="both"/>
        <w:rPr>
          <w:rFonts w:eastAsia="Calibri"/>
          <w:bCs/>
          <w:iCs/>
          <w:lang w:eastAsia="en-US"/>
        </w:rPr>
      </w:pP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О ремонте и содержании улично-дорожной сети. За счёт областных бюджетных средств к 1 ноября 2019 года были завершены и приняты работы по ремонту асфальтобетонного покрытия 5 участков автодорог: по улице Прониной (350 кв. м); внутриквартальной дороги к железнодорожному вокзалу, идущей от улицы 50 лет Октября (1250 </w:t>
      </w:r>
      <w:proofErr w:type="spellStart"/>
      <w:r w:rsidRPr="00BD57E4">
        <w:rPr>
          <w:rFonts w:eastAsia="Calibri"/>
          <w:bCs/>
          <w:iCs/>
          <w:lang w:eastAsia="en-US"/>
        </w:rPr>
        <w:t>кв.м</w:t>
      </w:r>
      <w:proofErr w:type="spellEnd"/>
      <w:r w:rsidRPr="00BD57E4">
        <w:rPr>
          <w:rFonts w:eastAsia="Calibri"/>
          <w:bCs/>
          <w:iCs/>
          <w:lang w:eastAsia="en-US"/>
        </w:rPr>
        <w:t xml:space="preserve">); перекрёстка </w:t>
      </w:r>
      <w:proofErr w:type="spellStart"/>
      <w:r w:rsidRPr="00BD57E4">
        <w:rPr>
          <w:rFonts w:eastAsia="Calibri"/>
          <w:bCs/>
          <w:iCs/>
          <w:lang w:eastAsia="en-US"/>
        </w:rPr>
        <w:t>ул</w:t>
      </w:r>
      <w:proofErr w:type="gramStart"/>
      <w:r w:rsidRPr="00BD57E4">
        <w:rPr>
          <w:rFonts w:eastAsia="Calibri"/>
          <w:bCs/>
          <w:iCs/>
          <w:lang w:eastAsia="en-US"/>
        </w:rPr>
        <w:t>.К</w:t>
      </w:r>
      <w:proofErr w:type="gramEnd"/>
      <w:r w:rsidRPr="00BD57E4">
        <w:rPr>
          <w:rFonts w:eastAsia="Calibri"/>
          <w:bCs/>
          <w:iCs/>
          <w:lang w:eastAsia="en-US"/>
        </w:rPr>
        <w:t>уйбышева</w:t>
      </w:r>
      <w:proofErr w:type="spellEnd"/>
      <w:r w:rsidRPr="00BD57E4">
        <w:rPr>
          <w:rFonts w:eastAsia="Calibri"/>
          <w:bCs/>
          <w:iCs/>
          <w:lang w:eastAsia="en-US"/>
        </w:rPr>
        <w:t xml:space="preserve"> и </w:t>
      </w:r>
      <w:proofErr w:type="spellStart"/>
      <w:r w:rsidRPr="00BD57E4">
        <w:rPr>
          <w:rFonts w:eastAsia="Calibri"/>
          <w:bCs/>
          <w:iCs/>
          <w:lang w:eastAsia="en-US"/>
        </w:rPr>
        <w:t>пер.Енисейский</w:t>
      </w:r>
      <w:proofErr w:type="spellEnd"/>
      <w:r w:rsidRPr="00BD57E4">
        <w:rPr>
          <w:rFonts w:eastAsia="Calibri"/>
          <w:bCs/>
          <w:iCs/>
          <w:lang w:eastAsia="en-US"/>
        </w:rPr>
        <w:t xml:space="preserve"> (650 </w:t>
      </w:r>
      <w:proofErr w:type="spellStart"/>
      <w:r w:rsidRPr="00BD57E4">
        <w:rPr>
          <w:rFonts w:eastAsia="Calibri"/>
          <w:bCs/>
          <w:iCs/>
          <w:lang w:eastAsia="en-US"/>
        </w:rPr>
        <w:t>кв.м</w:t>
      </w:r>
      <w:proofErr w:type="spellEnd"/>
      <w:r w:rsidRPr="00BD57E4">
        <w:rPr>
          <w:rFonts w:eastAsia="Calibri"/>
          <w:bCs/>
          <w:iCs/>
          <w:lang w:eastAsia="en-US"/>
        </w:rPr>
        <w:t xml:space="preserve">); площади перед </w:t>
      </w:r>
      <w:proofErr w:type="spellStart"/>
      <w:r w:rsidRPr="00BD57E4">
        <w:rPr>
          <w:rFonts w:eastAsia="Calibri"/>
          <w:bCs/>
          <w:iCs/>
          <w:lang w:eastAsia="en-US"/>
        </w:rPr>
        <w:t>ЦКиД</w:t>
      </w:r>
      <w:proofErr w:type="spellEnd"/>
      <w:r w:rsidRPr="00BD57E4">
        <w:rPr>
          <w:rFonts w:eastAsia="Calibri"/>
          <w:bCs/>
          <w:iCs/>
          <w:lang w:eastAsia="en-US"/>
        </w:rPr>
        <w:t xml:space="preserve"> «Восход» (1902 </w:t>
      </w:r>
      <w:proofErr w:type="spellStart"/>
      <w:r w:rsidRPr="00BD57E4">
        <w:rPr>
          <w:rFonts w:eastAsia="Calibri"/>
          <w:bCs/>
          <w:iCs/>
          <w:lang w:eastAsia="en-US"/>
        </w:rPr>
        <w:t>кв.м</w:t>
      </w:r>
      <w:proofErr w:type="spellEnd"/>
      <w:r w:rsidRPr="00BD57E4">
        <w:rPr>
          <w:rFonts w:eastAsia="Calibri"/>
          <w:bCs/>
          <w:iCs/>
          <w:lang w:eastAsia="en-US"/>
        </w:rPr>
        <w:t xml:space="preserve">); в переулке Горном и на улице Власть Труда (общая площадь – 1280 </w:t>
      </w:r>
      <w:proofErr w:type="spellStart"/>
      <w:r w:rsidRPr="00BD57E4">
        <w:rPr>
          <w:rFonts w:eastAsia="Calibri"/>
          <w:bCs/>
          <w:iCs/>
          <w:lang w:eastAsia="en-US"/>
        </w:rPr>
        <w:t>кв.м</w:t>
      </w:r>
      <w:proofErr w:type="spellEnd"/>
      <w:r w:rsidRPr="00BD57E4">
        <w:rPr>
          <w:rFonts w:eastAsia="Calibri"/>
          <w:bCs/>
          <w:iCs/>
          <w:lang w:eastAsia="en-US"/>
        </w:rPr>
        <w:t xml:space="preserve">); на перекрёстке автодорог по </w:t>
      </w:r>
      <w:proofErr w:type="spellStart"/>
      <w:r w:rsidRPr="00BD57E4">
        <w:rPr>
          <w:rFonts w:eastAsia="Calibri"/>
          <w:bCs/>
          <w:iCs/>
          <w:lang w:eastAsia="en-US"/>
        </w:rPr>
        <w:t>ул</w:t>
      </w:r>
      <w:proofErr w:type="gramStart"/>
      <w:r w:rsidRPr="00BD57E4">
        <w:rPr>
          <w:rFonts w:eastAsia="Calibri"/>
          <w:bCs/>
          <w:iCs/>
          <w:lang w:eastAsia="en-US"/>
        </w:rPr>
        <w:t>.С</w:t>
      </w:r>
      <w:proofErr w:type="gramEnd"/>
      <w:r w:rsidRPr="00BD57E4">
        <w:rPr>
          <w:rFonts w:eastAsia="Calibri"/>
          <w:bCs/>
          <w:iCs/>
          <w:lang w:eastAsia="en-US"/>
        </w:rPr>
        <w:t>вирской</w:t>
      </w:r>
      <w:proofErr w:type="spellEnd"/>
      <w:r w:rsidRPr="00BD57E4">
        <w:rPr>
          <w:rFonts w:eastAsia="Calibri"/>
          <w:bCs/>
          <w:iCs/>
          <w:lang w:eastAsia="en-US"/>
        </w:rPr>
        <w:t xml:space="preserve"> и ул. 9-я Линия (250 </w:t>
      </w:r>
      <w:proofErr w:type="spellStart"/>
      <w:r w:rsidRPr="00BD57E4">
        <w:rPr>
          <w:rFonts w:eastAsia="Calibri"/>
          <w:bCs/>
          <w:iCs/>
          <w:lang w:eastAsia="en-US"/>
        </w:rPr>
        <w:t>кв.м</w:t>
      </w:r>
      <w:proofErr w:type="spellEnd"/>
      <w:r w:rsidRPr="00BD57E4">
        <w:rPr>
          <w:rFonts w:eastAsia="Calibri"/>
          <w:bCs/>
          <w:iCs/>
          <w:lang w:eastAsia="en-US"/>
        </w:rPr>
        <w:t xml:space="preserve">). </w:t>
      </w:r>
      <w:proofErr w:type="gramStart"/>
      <w:r w:rsidRPr="00BD57E4">
        <w:rPr>
          <w:rFonts w:eastAsia="Calibri"/>
          <w:bCs/>
          <w:iCs/>
          <w:lang w:eastAsia="en-US"/>
        </w:rPr>
        <w:t xml:space="preserve">Отремонтирован тротуар по улице Народной (от пересечения с улицей Победы до Парка русской словесности); внутриквартальная дорога и тротуар вдоль домов №16; 18; 20 по улице Лермонтова; заезда к дому №16 по улице Курчатова и заезды к домам №1; 3; 5 по улице Западной; внутриквартальный проезд к </w:t>
      </w:r>
      <w:proofErr w:type="spellStart"/>
      <w:r w:rsidRPr="00BD57E4">
        <w:rPr>
          <w:rFonts w:eastAsia="Calibri"/>
          <w:bCs/>
          <w:iCs/>
          <w:lang w:eastAsia="en-US"/>
        </w:rPr>
        <w:t>ЦКиД</w:t>
      </w:r>
      <w:proofErr w:type="spellEnd"/>
      <w:r w:rsidRPr="00BD57E4">
        <w:rPr>
          <w:rFonts w:eastAsia="Calibri"/>
          <w:bCs/>
          <w:iCs/>
          <w:lang w:eastAsia="en-US"/>
        </w:rPr>
        <w:t xml:space="preserve"> «Восход» от улицы Курчатова.</w:t>
      </w:r>
      <w:proofErr w:type="gramEnd"/>
      <w:r w:rsidRPr="00BD57E4">
        <w:rPr>
          <w:rFonts w:eastAsia="Calibri"/>
          <w:bCs/>
          <w:iCs/>
          <w:lang w:eastAsia="en-US"/>
        </w:rPr>
        <w:t xml:space="preserve"> Произведён ремонт подъездных дорог к 9 садовым обществам в районе ипподрома.</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Проведены работы по устройству системы водоотведения, нижнего и верхнего слоя асфальтобетонного покрытия дорожного полотна и устройство тротуаров на улице </w:t>
      </w:r>
      <w:proofErr w:type="spellStart"/>
      <w:r w:rsidRPr="00BD57E4">
        <w:rPr>
          <w:rFonts w:eastAsia="Calibri"/>
          <w:bCs/>
          <w:iCs/>
          <w:lang w:eastAsia="en-US"/>
        </w:rPr>
        <w:lastRenderedPageBreak/>
        <w:t>Красноармеской</w:t>
      </w:r>
      <w:proofErr w:type="spellEnd"/>
      <w:r w:rsidRPr="00BD57E4">
        <w:rPr>
          <w:rFonts w:eastAsia="Calibri"/>
          <w:bCs/>
          <w:iCs/>
          <w:lang w:eastAsia="en-US"/>
        </w:rPr>
        <w:t>. Завершить реализацию всех проектных решений здесь планируется к 15 ноября.</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Произведено устройство тротуара на улице Октябрьской, а также к лицею №16; отремонтировано покрытие внутриквартальных проездов вдоль домов №12 и 14 по улице Лермонтова. Для обеспечения безопасности дорожного движения в текущем году отремонтированы 4 </w:t>
      </w:r>
      <w:proofErr w:type="gramStart"/>
      <w:r w:rsidRPr="00BD57E4">
        <w:rPr>
          <w:rFonts w:eastAsia="Calibri"/>
          <w:bCs/>
          <w:iCs/>
          <w:lang w:eastAsia="en-US"/>
        </w:rPr>
        <w:t>пешеходных</w:t>
      </w:r>
      <w:proofErr w:type="gramEnd"/>
      <w:r w:rsidRPr="00BD57E4">
        <w:rPr>
          <w:rFonts w:eastAsia="Calibri"/>
          <w:bCs/>
          <w:iCs/>
          <w:lang w:eastAsia="en-US"/>
        </w:rPr>
        <w:t xml:space="preserve"> перехода на улице </w:t>
      </w:r>
      <w:proofErr w:type="spellStart"/>
      <w:r w:rsidRPr="00BD57E4">
        <w:rPr>
          <w:rFonts w:eastAsia="Calibri"/>
          <w:bCs/>
          <w:iCs/>
          <w:lang w:eastAsia="en-US"/>
        </w:rPr>
        <w:t>Черемшанской</w:t>
      </w:r>
      <w:proofErr w:type="spellEnd"/>
      <w:r w:rsidRPr="00BD57E4">
        <w:rPr>
          <w:rFonts w:eastAsia="Calibri"/>
          <w:bCs/>
          <w:iCs/>
          <w:lang w:eastAsia="en-US"/>
        </w:rPr>
        <w:t>.</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На 2020 год запланирован ремонт 14 участков улично-дорожной сети Димитровграда. Средства из областного бюджета будут выделены при </w:t>
      </w:r>
      <w:proofErr w:type="spellStart"/>
      <w:r w:rsidRPr="00BD57E4">
        <w:rPr>
          <w:rFonts w:eastAsia="Calibri"/>
          <w:bCs/>
          <w:iCs/>
          <w:lang w:eastAsia="en-US"/>
        </w:rPr>
        <w:t>муниципальномсофинансировании</w:t>
      </w:r>
      <w:proofErr w:type="spellEnd"/>
      <w:r w:rsidRPr="00BD57E4">
        <w:rPr>
          <w:rFonts w:eastAsia="Calibri"/>
          <w:bCs/>
          <w:iCs/>
          <w:lang w:eastAsia="en-US"/>
        </w:rPr>
        <w:t>.</w:t>
      </w:r>
    </w:p>
    <w:p w:rsidR="00BD57E4" w:rsidRPr="00BD57E4" w:rsidRDefault="00BD57E4" w:rsidP="00BD57E4">
      <w:pPr>
        <w:suppressAutoHyphens w:val="0"/>
        <w:ind w:firstLine="709"/>
        <w:contextualSpacing/>
        <w:jc w:val="both"/>
        <w:rPr>
          <w:rFonts w:eastAsia="Calibri"/>
          <w:bCs/>
          <w:iCs/>
          <w:lang w:eastAsia="en-US"/>
        </w:rPr>
      </w:pPr>
    </w:p>
    <w:p w:rsidR="00BD57E4" w:rsidRPr="00BD57E4" w:rsidRDefault="00BD57E4" w:rsidP="00BD57E4">
      <w:pPr>
        <w:suppressAutoHyphens w:val="0"/>
        <w:ind w:firstLine="708"/>
        <w:contextualSpacing/>
        <w:jc w:val="both"/>
        <w:rPr>
          <w:rFonts w:eastAsia="Calibri"/>
          <w:bCs/>
          <w:iCs/>
          <w:lang w:eastAsia="en-US"/>
        </w:rPr>
      </w:pPr>
      <w:proofErr w:type="gramStart"/>
      <w:r w:rsidRPr="00BD57E4">
        <w:rPr>
          <w:rFonts w:eastAsia="Calibri"/>
          <w:bCs/>
          <w:iCs/>
          <w:lang w:eastAsia="en-US"/>
        </w:rPr>
        <w:t>В рамках реализации муниципальной программы «Строительство улиц и автодорог в городе Димитровграде Ульяновской области» производились работы I-й очереди по объекту «Реконструкция части территории линейного объекта - автомобильной дороги по ул. Западной» выполнены: устройство легковой и грузовой автомобильных парковок; устройство уличного освещения; устройство ливневой (дождевой) канализации; защита теплотрассы; переустройство водопроводных сетей.</w:t>
      </w:r>
      <w:proofErr w:type="gramEnd"/>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В рамках реализации муниципальной программы «Развитие инженерной инфраструктуры города Димитровграда Ульяновской области»: выполнены пуско-наладочные работы I и II этапов по объекту «Магистральный водопровод от насосной станции №208 до микрорайона №9 в Западном жилом районе»; заключен муниципальный контракт на выполнение проектно-изыскательских работ и прохождение государственной экспертизы по объекту «Строительство сети наружного освещения на участке ул. Куйбышева от дома №342 по ул. Куйбышева до дома №73 по ул. Шишкина», ведется разработка проектно-сметной документации.</w:t>
      </w:r>
    </w:p>
    <w:p w:rsidR="00BD57E4" w:rsidRPr="00BD57E4" w:rsidRDefault="00BD57E4" w:rsidP="00BD57E4">
      <w:pPr>
        <w:suppressAutoHyphens w:val="0"/>
        <w:ind w:firstLine="708"/>
        <w:contextualSpacing/>
        <w:jc w:val="both"/>
        <w:rPr>
          <w:rFonts w:eastAsia="Calibri"/>
          <w:bCs/>
          <w:iCs/>
          <w:lang w:eastAsia="en-US"/>
        </w:rPr>
      </w:pPr>
      <w:proofErr w:type="gramStart"/>
      <w:r w:rsidRPr="00BD57E4">
        <w:rPr>
          <w:rFonts w:eastAsia="Calibri"/>
          <w:bCs/>
          <w:iCs/>
          <w:lang w:eastAsia="en-US"/>
        </w:rPr>
        <w:t>В рамках реализации муниципальной программы «Строительство, реконструкция и капитальный ремонт объектов социальной сферы на территории Димитровграда»: в рамках капитального ремонта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 выполнены следующие работы: окраска стен и потолков, замена системы отопления, получено заключение по обследованию технического состояния крыши здания и здания</w:t>
      </w:r>
      <w:proofErr w:type="gramEnd"/>
      <w:r w:rsidRPr="00BD57E4">
        <w:rPr>
          <w:rFonts w:eastAsia="Calibri"/>
          <w:bCs/>
          <w:iCs/>
          <w:lang w:eastAsia="en-US"/>
        </w:rPr>
        <w:t xml:space="preserve"> школы, разработана проектно-сметная документация на усиление, восстановление и капитальный ремонт несущих строительных конструкций крыши и стен здания, на усиление и капитальный ремонт фундаментов, плит перекрытий и перемычек, лестничных маршей и площадок, получено положительное заключение экспертизы сметной документации; на основании разработанной проектно-сметной документации заключен двухгодичный (2019-2020г.г.) муниципальный контракт; выполнялись работы по усилению, восстановлению и капитальному ремонту несущих строительных конструкций крыши, стен здания; восстановлению и капитальному ремонту фундаментов, ж/б конструкций, ПП, перемычек, ЛМ и площадок; наружная отделка фасадов и отделочные работы помещений; установка </w:t>
      </w:r>
      <w:proofErr w:type="gramStart"/>
      <w:r w:rsidRPr="00BD57E4">
        <w:rPr>
          <w:rFonts w:eastAsia="Calibri"/>
          <w:bCs/>
          <w:iCs/>
          <w:lang w:eastAsia="en-US"/>
        </w:rPr>
        <w:t>насоса повышения давления системы отопления</w:t>
      </w:r>
      <w:proofErr w:type="gramEnd"/>
      <w:r w:rsidRPr="00BD57E4">
        <w:rPr>
          <w:rFonts w:eastAsia="Calibri"/>
          <w:bCs/>
          <w:iCs/>
          <w:lang w:eastAsia="en-US"/>
        </w:rPr>
        <w:t>. Также по этой программе получено положительное заключение государственной экспертизы проектной документации и достоверности определения сметной стоимости на строительство объекта «Общеобразовательная школа не менее чем на 1101 место по адресу: Ульяновская область, г. Димитровград, пр. Автостроителей, 31б.</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В рамках реализации мероприятий по созданию комфортной среды и улучшению архитектурного облика города Димитровграда: по контракту на благоустройство общественной территории «Парк Духовности» по </w:t>
      </w:r>
      <w:proofErr w:type="spellStart"/>
      <w:r w:rsidRPr="00BD57E4">
        <w:rPr>
          <w:rFonts w:eastAsia="Calibri"/>
          <w:bCs/>
          <w:iCs/>
          <w:lang w:eastAsia="en-US"/>
        </w:rPr>
        <w:t>ул</w:t>
      </w:r>
      <w:proofErr w:type="spellEnd"/>
      <w:proofErr w:type="gramStart"/>
      <w:r w:rsidRPr="00BD57E4">
        <w:rPr>
          <w:rFonts w:eastAsia="Calibri"/>
          <w:bCs/>
          <w:iCs/>
          <w:lang w:eastAsia="en-US"/>
        </w:rPr>
        <w:t xml:space="preserve"> .</w:t>
      </w:r>
      <w:proofErr w:type="gramEnd"/>
      <w:r w:rsidRPr="00BD57E4">
        <w:rPr>
          <w:rFonts w:eastAsia="Calibri"/>
          <w:bCs/>
          <w:iCs/>
          <w:lang w:eastAsia="en-US"/>
        </w:rPr>
        <w:t xml:space="preserve">Куйбышева, 217а выполнены: установка опор освещения и светильников; устройство покрытия тротуаров плиткой тротуарной; устройство фонтана; устройство асфальтового покрытия парковки; установка входных групп; устройство </w:t>
      </w:r>
      <w:proofErr w:type="spellStart"/>
      <w:r w:rsidRPr="00BD57E4">
        <w:rPr>
          <w:rFonts w:eastAsia="Calibri"/>
          <w:bCs/>
          <w:iCs/>
          <w:lang w:eastAsia="en-US"/>
        </w:rPr>
        <w:t>рокариев</w:t>
      </w:r>
      <w:proofErr w:type="spellEnd"/>
      <w:r w:rsidRPr="00BD57E4">
        <w:rPr>
          <w:rFonts w:eastAsia="Calibri"/>
          <w:bCs/>
          <w:iCs/>
          <w:lang w:eastAsia="en-US"/>
        </w:rPr>
        <w:t xml:space="preserve">; установка парковых диванов, урн, скамеек радиусных, скамеек-тумб; устройство </w:t>
      </w:r>
      <w:proofErr w:type="spellStart"/>
      <w:r w:rsidRPr="00BD57E4">
        <w:rPr>
          <w:rFonts w:eastAsia="Calibri"/>
          <w:bCs/>
          <w:iCs/>
          <w:lang w:eastAsia="en-US"/>
        </w:rPr>
        <w:t>велопарковок</w:t>
      </w:r>
      <w:proofErr w:type="spellEnd"/>
      <w:r w:rsidRPr="00BD57E4">
        <w:rPr>
          <w:rFonts w:eastAsia="Calibri"/>
          <w:bCs/>
          <w:iCs/>
          <w:lang w:eastAsia="en-US"/>
        </w:rPr>
        <w:t xml:space="preserve">; озеленение; закуплен и установлен защитный зимний купол для фонтана. Заключен контракт на благоустройство </w:t>
      </w:r>
      <w:r w:rsidRPr="00BD57E4">
        <w:rPr>
          <w:rFonts w:eastAsia="Calibri"/>
          <w:bCs/>
          <w:iCs/>
          <w:lang w:eastAsia="en-US"/>
        </w:rPr>
        <w:lastRenderedPageBreak/>
        <w:t xml:space="preserve">общественной территории «Аллея учителя» по ул. Терешковой (II этап). Выполнены следующие работы: устройство тротуаров с асфальтовым покрытием; устройство тротуаров, установка опор освещения и светильников, установка малых архитектурных форм, смонтирована система </w:t>
      </w:r>
      <w:proofErr w:type="spellStart"/>
      <w:r w:rsidRPr="00BD57E4">
        <w:rPr>
          <w:rFonts w:eastAsia="Calibri"/>
          <w:bCs/>
          <w:iCs/>
          <w:lang w:eastAsia="en-US"/>
        </w:rPr>
        <w:t>автополива</w:t>
      </w:r>
      <w:proofErr w:type="spellEnd"/>
      <w:r w:rsidRPr="00BD57E4">
        <w:rPr>
          <w:rFonts w:eastAsia="Calibri"/>
          <w:bCs/>
          <w:iCs/>
          <w:lang w:eastAsia="en-US"/>
        </w:rPr>
        <w:t xml:space="preserve">; устройство </w:t>
      </w:r>
      <w:proofErr w:type="spellStart"/>
      <w:r w:rsidRPr="00BD57E4">
        <w:rPr>
          <w:rFonts w:eastAsia="Calibri"/>
          <w:bCs/>
          <w:iCs/>
          <w:lang w:eastAsia="en-US"/>
        </w:rPr>
        <w:t>велопарковок</w:t>
      </w:r>
      <w:proofErr w:type="spellEnd"/>
      <w:r w:rsidRPr="00BD57E4">
        <w:rPr>
          <w:rFonts w:eastAsia="Calibri"/>
          <w:bCs/>
          <w:iCs/>
          <w:lang w:eastAsia="en-US"/>
        </w:rPr>
        <w:t xml:space="preserve">; установка камер видеонаблюдения; озеленение, дополнительно закуплены зимние малые архитектурные формы. Разработан дизайн-проект и заключён контракт благоустройства общественной территории «Парк Молодежный» по ул. Королева, 11. В 2019 году выполнены следующие работы: формовочная обрезка деревьев; расчистка территории парка от кустарников; валка аварийных деревьев. Дополнительно закуплены скамьи, урны, а также детский игровой комплекс. Разработан дизайн-проект благоустройства прибрежной территории реки </w:t>
      </w:r>
      <w:proofErr w:type="spellStart"/>
      <w:r w:rsidRPr="00BD57E4">
        <w:rPr>
          <w:rFonts w:eastAsia="Calibri"/>
          <w:bCs/>
          <w:iCs/>
          <w:lang w:eastAsia="en-US"/>
        </w:rPr>
        <w:t>Мелекесски</w:t>
      </w:r>
      <w:proofErr w:type="spellEnd"/>
      <w:r w:rsidRPr="00BD57E4">
        <w:rPr>
          <w:rFonts w:eastAsia="Calibri"/>
          <w:bCs/>
          <w:iCs/>
          <w:lang w:eastAsia="en-US"/>
        </w:rPr>
        <w:t>.</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 xml:space="preserve">Мероприятия, планируемые к выполнению в 2020 году: ввод в эксплуатацию объекта «Магистральный водопровод от насосной станции №208 до микрорайона №9 в Западном жилом районе»; подача заявки для вхождения в Государственную программу с целью строительства объекта «Школа по </w:t>
      </w:r>
      <w:proofErr w:type="spellStart"/>
      <w:r w:rsidRPr="00BD57E4">
        <w:rPr>
          <w:rFonts w:eastAsia="Calibri"/>
          <w:bCs/>
          <w:iCs/>
          <w:lang w:eastAsia="en-US"/>
        </w:rPr>
        <w:t>пр</w:t>
      </w:r>
      <w:proofErr w:type="gramStart"/>
      <w:r w:rsidRPr="00BD57E4">
        <w:rPr>
          <w:rFonts w:eastAsia="Calibri"/>
          <w:bCs/>
          <w:iCs/>
          <w:lang w:eastAsia="en-US"/>
        </w:rPr>
        <w:t>.А</w:t>
      </w:r>
      <w:proofErr w:type="gramEnd"/>
      <w:r w:rsidRPr="00BD57E4">
        <w:rPr>
          <w:rFonts w:eastAsia="Calibri"/>
          <w:bCs/>
          <w:iCs/>
          <w:lang w:eastAsia="en-US"/>
        </w:rPr>
        <w:t>втостроителей</w:t>
      </w:r>
      <w:proofErr w:type="spellEnd"/>
      <w:r w:rsidRPr="00BD57E4">
        <w:rPr>
          <w:rFonts w:eastAsia="Calibri"/>
          <w:bCs/>
          <w:iCs/>
          <w:lang w:eastAsia="en-US"/>
        </w:rPr>
        <w:t>, 31б»; капитальный ремонт МБОУ СШ №10 (завершение), капитальный ремонт стадиона «Старт» (</w:t>
      </w:r>
      <w:proofErr w:type="spellStart"/>
      <w:r w:rsidRPr="00BD57E4">
        <w:rPr>
          <w:rFonts w:eastAsia="Calibri"/>
          <w:bCs/>
          <w:iCs/>
          <w:lang w:eastAsia="en-US"/>
        </w:rPr>
        <w:t>ул.Курчатова</w:t>
      </w:r>
      <w:proofErr w:type="spellEnd"/>
      <w:r w:rsidRPr="00BD57E4">
        <w:rPr>
          <w:rFonts w:eastAsia="Calibri"/>
          <w:bCs/>
          <w:iCs/>
          <w:lang w:eastAsia="en-US"/>
        </w:rPr>
        <w:t xml:space="preserve">, 3); завершение реконструкции </w:t>
      </w:r>
      <w:proofErr w:type="spellStart"/>
      <w:r w:rsidRPr="00BD57E4">
        <w:rPr>
          <w:rFonts w:eastAsia="Calibri"/>
          <w:bCs/>
          <w:iCs/>
          <w:lang w:eastAsia="en-US"/>
        </w:rPr>
        <w:t>ул</w:t>
      </w:r>
      <w:proofErr w:type="gramStart"/>
      <w:r w:rsidRPr="00BD57E4">
        <w:rPr>
          <w:rFonts w:eastAsia="Calibri"/>
          <w:bCs/>
          <w:iCs/>
          <w:lang w:eastAsia="en-US"/>
        </w:rPr>
        <w:t>.З</w:t>
      </w:r>
      <w:proofErr w:type="gramEnd"/>
      <w:r w:rsidRPr="00BD57E4">
        <w:rPr>
          <w:rFonts w:eastAsia="Calibri"/>
          <w:bCs/>
          <w:iCs/>
          <w:lang w:eastAsia="en-US"/>
        </w:rPr>
        <w:t>ападной</w:t>
      </w:r>
      <w:proofErr w:type="spellEnd"/>
      <w:r w:rsidRPr="00BD57E4">
        <w:rPr>
          <w:rFonts w:eastAsia="Calibri"/>
          <w:bCs/>
          <w:iCs/>
          <w:lang w:eastAsia="en-US"/>
        </w:rPr>
        <w:t xml:space="preserve"> (ДИП «Мастер»); изготовление проектно-сметной документации на реконструкцию </w:t>
      </w:r>
      <w:proofErr w:type="spellStart"/>
      <w:r w:rsidRPr="00BD57E4">
        <w:rPr>
          <w:rFonts w:eastAsia="Calibri"/>
          <w:bCs/>
          <w:iCs/>
          <w:lang w:eastAsia="en-US"/>
        </w:rPr>
        <w:t>пр.Автостроителей</w:t>
      </w:r>
      <w:proofErr w:type="spellEnd"/>
      <w:r w:rsidRPr="00BD57E4">
        <w:rPr>
          <w:rFonts w:eastAsia="Calibri"/>
          <w:bCs/>
          <w:iCs/>
          <w:lang w:eastAsia="en-US"/>
        </w:rPr>
        <w:t xml:space="preserve"> (ДИП «Мастер») и выполнение работ по строительству; разработка проектно-сметной документации на строительство автомобильной дороги по </w:t>
      </w:r>
      <w:proofErr w:type="spellStart"/>
      <w:r w:rsidRPr="00BD57E4">
        <w:rPr>
          <w:rFonts w:eastAsia="Calibri"/>
          <w:bCs/>
          <w:iCs/>
          <w:lang w:eastAsia="en-US"/>
        </w:rPr>
        <w:t>ул.Арсенальной</w:t>
      </w:r>
      <w:proofErr w:type="spellEnd"/>
      <w:r w:rsidRPr="00BD57E4">
        <w:rPr>
          <w:rFonts w:eastAsia="Calibri"/>
          <w:bCs/>
          <w:iCs/>
          <w:lang w:eastAsia="en-US"/>
        </w:rPr>
        <w:t xml:space="preserve">; разработка проектно-сметной документации на строительство системы водопонижения; реконструкция детского сада «Красная шапочка» по </w:t>
      </w:r>
      <w:proofErr w:type="spellStart"/>
      <w:r w:rsidRPr="00BD57E4">
        <w:rPr>
          <w:rFonts w:eastAsia="Calibri"/>
          <w:bCs/>
          <w:iCs/>
          <w:lang w:eastAsia="en-US"/>
        </w:rPr>
        <w:t>ул.Гончарова</w:t>
      </w:r>
      <w:proofErr w:type="spellEnd"/>
      <w:r w:rsidRPr="00BD57E4">
        <w:rPr>
          <w:rFonts w:eastAsia="Calibri"/>
          <w:bCs/>
          <w:iCs/>
          <w:lang w:eastAsia="en-US"/>
        </w:rPr>
        <w:t xml:space="preserve">, 11а; благоустройство общественной территории «Парк Молодежный» по </w:t>
      </w:r>
      <w:proofErr w:type="spellStart"/>
      <w:r w:rsidRPr="00BD57E4">
        <w:rPr>
          <w:rFonts w:eastAsia="Calibri"/>
          <w:bCs/>
          <w:iCs/>
          <w:lang w:eastAsia="en-US"/>
        </w:rPr>
        <w:t>ул.Королева</w:t>
      </w:r>
      <w:proofErr w:type="spellEnd"/>
      <w:r w:rsidRPr="00BD57E4">
        <w:rPr>
          <w:rFonts w:eastAsia="Calibri"/>
          <w:bCs/>
          <w:iCs/>
          <w:lang w:eastAsia="en-US"/>
        </w:rPr>
        <w:t xml:space="preserve">, 11 (2 этап); благоустройство общественной территории «Верхний пруд» по </w:t>
      </w:r>
      <w:proofErr w:type="spellStart"/>
      <w:r w:rsidRPr="00BD57E4">
        <w:rPr>
          <w:rFonts w:eastAsia="Calibri"/>
          <w:bCs/>
          <w:iCs/>
          <w:lang w:eastAsia="en-US"/>
        </w:rPr>
        <w:t>ул</w:t>
      </w:r>
      <w:proofErr w:type="gramStart"/>
      <w:r w:rsidRPr="00BD57E4">
        <w:rPr>
          <w:rFonts w:eastAsia="Calibri"/>
          <w:bCs/>
          <w:iCs/>
          <w:lang w:eastAsia="en-US"/>
        </w:rPr>
        <w:t>.Л</w:t>
      </w:r>
      <w:proofErr w:type="gramEnd"/>
      <w:r w:rsidRPr="00BD57E4">
        <w:rPr>
          <w:rFonts w:eastAsia="Calibri"/>
          <w:bCs/>
          <w:iCs/>
          <w:lang w:eastAsia="en-US"/>
        </w:rPr>
        <w:t>ермонтова</w:t>
      </w:r>
      <w:proofErr w:type="spellEnd"/>
      <w:r w:rsidRPr="00BD57E4">
        <w:rPr>
          <w:rFonts w:eastAsia="Calibri"/>
          <w:bCs/>
          <w:iCs/>
          <w:lang w:eastAsia="en-US"/>
        </w:rPr>
        <w:t xml:space="preserve"> (1 этап); благоустройство общественной территории «Набережная реки </w:t>
      </w:r>
      <w:proofErr w:type="spellStart"/>
      <w:r w:rsidRPr="00BD57E4">
        <w:rPr>
          <w:rFonts w:eastAsia="Calibri"/>
          <w:bCs/>
          <w:iCs/>
          <w:lang w:eastAsia="en-US"/>
        </w:rPr>
        <w:t>Мелекесски</w:t>
      </w:r>
      <w:proofErr w:type="spellEnd"/>
      <w:r w:rsidRPr="00BD57E4">
        <w:rPr>
          <w:rFonts w:eastAsia="Calibri"/>
          <w:bCs/>
          <w:iCs/>
          <w:lang w:eastAsia="en-US"/>
        </w:rPr>
        <w:t xml:space="preserve">» по </w:t>
      </w:r>
      <w:proofErr w:type="spellStart"/>
      <w:r w:rsidRPr="00BD57E4">
        <w:rPr>
          <w:rFonts w:eastAsia="Calibri"/>
          <w:bCs/>
          <w:iCs/>
          <w:lang w:eastAsia="en-US"/>
        </w:rPr>
        <w:t>ул.Циолковского</w:t>
      </w:r>
      <w:proofErr w:type="spellEnd"/>
      <w:r w:rsidRPr="00BD57E4">
        <w:rPr>
          <w:rFonts w:eastAsia="Calibri"/>
          <w:bCs/>
          <w:iCs/>
          <w:lang w:eastAsia="en-US"/>
        </w:rPr>
        <w:t xml:space="preserve">; разработка дизайн-проекта благоустройства общественной территории «Парк Прибрежный» по </w:t>
      </w:r>
      <w:proofErr w:type="spellStart"/>
      <w:r w:rsidRPr="00BD57E4">
        <w:rPr>
          <w:rFonts w:eastAsia="Calibri"/>
          <w:bCs/>
          <w:iCs/>
          <w:lang w:eastAsia="en-US"/>
        </w:rPr>
        <w:t>ул.Дрогобычской</w:t>
      </w:r>
      <w:proofErr w:type="spellEnd"/>
      <w:r w:rsidRPr="00BD57E4">
        <w:rPr>
          <w:rFonts w:eastAsia="Calibri"/>
          <w:bCs/>
          <w:iCs/>
          <w:lang w:eastAsia="en-US"/>
        </w:rPr>
        <w:t>; разработка дизайн-проекта благоустройства общественной территории «Мост Влюбленных».</w:t>
      </w:r>
    </w:p>
    <w:p w:rsidR="00BD57E4" w:rsidRPr="00BD57E4" w:rsidRDefault="00BD57E4" w:rsidP="00BD57E4">
      <w:pPr>
        <w:suppressAutoHyphens w:val="0"/>
        <w:contextualSpacing/>
        <w:jc w:val="both"/>
        <w:rPr>
          <w:rFonts w:eastAsia="Calibri"/>
          <w:b/>
          <w:bCs/>
          <w:i/>
          <w:iCs/>
          <w:lang w:eastAsia="en-US"/>
        </w:rPr>
      </w:pPr>
      <w:r w:rsidRPr="00BD57E4">
        <w:rPr>
          <w:rFonts w:eastAsia="Calibri"/>
          <w:lang w:eastAsia="en-US"/>
        </w:rPr>
        <w:tab/>
      </w:r>
    </w:p>
    <w:p w:rsidR="00BD57E4" w:rsidRPr="00BD57E4" w:rsidRDefault="00BD57E4" w:rsidP="00BD57E4">
      <w:pPr>
        <w:suppressAutoHyphens w:val="0"/>
        <w:ind w:firstLine="708"/>
        <w:contextualSpacing/>
        <w:jc w:val="both"/>
        <w:rPr>
          <w:rFonts w:eastAsia="Calibri"/>
          <w:b/>
          <w:lang w:eastAsia="en-US"/>
        </w:rPr>
      </w:pPr>
      <w:r w:rsidRPr="00BD57E4">
        <w:rPr>
          <w:rFonts w:eastAsia="Calibri"/>
          <w:b/>
          <w:lang w:eastAsia="en-US"/>
        </w:rPr>
        <w:t>5. Полномочия Администрации города в области градостроения</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В соответствии с подписанным Соглашением с Правительством Ульяновской области  ввод жилья на территории муниципального образования «Город Димитровград» в 2019 году был запланирован в объеме – </w:t>
      </w:r>
      <w:r w:rsidRPr="00BD57E4">
        <w:rPr>
          <w:rFonts w:eastAsia="Calibri"/>
          <w:bCs/>
          <w:lang w:eastAsia="en-US"/>
        </w:rPr>
        <w:t xml:space="preserve">105000,0 </w:t>
      </w:r>
      <w:proofErr w:type="spellStart"/>
      <w:r w:rsidRPr="00BD57E4">
        <w:rPr>
          <w:rFonts w:eastAsia="Calibri"/>
          <w:lang w:eastAsia="en-US"/>
        </w:rPr>
        <w:t>кв</w:t>
      </w:r>
      <w:proofErr w:type="gramStart"/>
      <w:r w:rsidRPr="00BD57E4">
        <w:rPr>
          <w:rFonts w:eastAsia="Calibri"/>
          <w:lang w:eastAsia="en-US"/>
        </w:rPr>
        <w:t>.м</w:t>
      </w:r>
      <w:proofErr w:type="spellEnd"/>
      <w:proofErr w:type="gramEnd"/>
      <w:r w:rsidRPr="00BD57E4">
        <w:rPr>
          <w:rFonts w:eastAsia="Calibri"/>
          <w:lang w:eastAsia="en-US"/>
        </w:rPr>
        <w:t xml:space="preserve">, из них стандартного жилья – 67200,0 </w:t>
      </w:r>
      <w:proofErr w:type="spellStart"/>
      <w:r w:rsidRPr="00BD57E4">
        <w:rPr>
          <w:rFonts w:eastAsia="Calibri"/>
          <w:lang w:eastAsia="en-US"/>
        </w:rPr>
        <w:t>кв.м</w:t>
      </w:r>
      <w:proofErr w:type="spellEnd"/>
      <w:r w:rsidRPr="00BD57E4">
        <w:rPr>
          <w:rFonts w:eastAsia="Calibri"/>
          <w:lang w:eastAsia="en-US"/>
        </w:rPr>
        <w:t xml:space="preserve">. </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Дополнительным соглашением от 30.12.2019 № 1 к вышеуказанному соглашению объем по вводу жилья изменен до 99 000 </w:t>
      </w:r>
      <w:proofErr w:type="spellStart"/>
      <w:r w:rsidRPr="00BD57E4">
        <w:rPr>
          <w:rFonts w:eastAsia="Calibri"/>
          <w:lang w:eastAsia="en-US"/>
        </w:rPr>
        <w:t>кв.м</w:t>
      </w:r>
      <w:proofErr w:type="spellEnd"/>
      <w:r w:rsidRPr="00BD57E4">
        <w:rPr>
          <w:rFonts w:eastAsia="Calibri"/>
          <w:lang w:eastAsia="en-US"/>
        </w:rPr>
        <w:t xml:space="preserve">. </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Фактическое выполнение составляет 99 350,8 </w:t>
      </w:r>
      <w:proofErr w:type="spellStart"/>
      <w:r w:rsidRPr="00BD57E4">
        <w:rPr>
          <w:rFonts w:eastAsia="Calibri"/>
          <w:lang w:eastAsia="en-US"/>
        </w:rPr>
        <w:t>кв</w:t>
      </w:r>
      <w:proofErr w:type="gramStart"/>
      <w:r w:rsidRPr="00BD57E4">
        <w:rPr>
          <w:rFonts w:eastAsia="Calibri"/>
          <w:lang w:eastAsia="en-US"/>
        </w:rPr>
        <w:t>.м</w:t>
      </w:r>
      <w:proofErr w:type="spellEnd"/>
      <w:proofErr w:type="gramEnd"/>
      <w:r w:rsidRPr="00BD57E4">
        <w:rPr>
          <w:rFonts w:eastAsia="Calibri"/>
          <w:lang w:eastAsia="en-US"/>
        </w:rPr>
        <w:t xml:space="preserve"> (стандартное жилье 67613,4 </w:t>
      </w:r>
      <w:proofErr w:type="spellStart"/>
      <w:r w:rsidRPr="00BD57E4">
        <w:rPr>
          <w:rFonts w:eastAsia="Calibri"/>
          <w:lang w:eastAsia="en-US"/>
        </w:rPr>
        <w:t>кв.м</w:t>
      </w:r>
      <w:proofErr w:type="spellEnd"/>
      <w:r w:rsidRPr="00BD57E4">
        <w:rPr>
          <w:rFonts w:eastAsia="Calibri"/>
          <w:lang w:eastAsia="en-US"/>
        </w:rPr>
        <w:t xml:space="preserve">), из них: </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-многоквартирный жилой дом – 2060,8 </w:t>
      </w:r>
      <w:proofErr w:type="spellStart"/>
      <w:r w:rsidRPr="00BD57E4">
        <w:rPr>
          <w:rFonts w:eastAsia="Calibri"/>
          <w:lang w:eastAsia="en-US"/>
        </w:rPr>
        <w:t>кв</w:t>
      </w:r>
      <w:proofErr w:type="gramStart"/>
      <w:r w:rsidRPr="00BD57E4">
        <w:rPr>
          <w:rFonts w:eastAsia="Calibri"/>
          <w:lang w:eastAsia="en-US"/>
        </w:rPr>
        <w:t>.м</w:t>
      </w:r>
      <w:proofErr w:type="spellEnd"/>
      <w:proofErr w:type="gramEnd"/>
      <w:r w:rsidRPr="00BD57E4">
        <w:rPr>
          <w:rFonts w:eastAsia="Calibri"/>
          <w:lang w:eastAsia="en-US"/>
        </w:rPr>
        <w:t>;</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-индивидуальные жилые дома – 97290,0 </w:t>
      </w:r>
      <w:proofErr w:type="spellStart"/>
      <w:r w:rsidRPr="00BD57E4">
        <w:rPr>
          <w:rFonts w:eastAsia="Calibri"/>
          <w:lang w:eastAsia="en-US"/>
        </w:rPr>
        <w:t>кв.м</w:t>
      </w:r>
      <w:proofErr w:type="spellEnd"/>
      <w:r w:rsidRPr="00BD57E4">
        <w:rPr>
          <w:rFonts w:eastAsia="Calibri"/>
          <w:lang w:eastAsia="en-US"/>
        </w:rPr>
        <w:t>.</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Таким образом, выполнение общего объёма жилья в 2019 году по отношению </w:t>
      </w:r>
      <w:proofErr w:type="gramStart"/>
      <w:r w:rsidRPr="00BD57E4">
        <w:rPr>
          <w:rFonts w:eastAsia="Calibri"/>
          <w:lang w:eastAsia="en-US"/>
        </w:rPr>
        <w:t>к</w:t>
      </w:r>
      <w:proofErr w:type="gramEnd"/>
      <w:r w:rsidRPr="00BD57E4">
        <w:rPr>
          <w:rFonts w:eastAsia="Calibri"/>
          <w:lang w:eastAsia="en-US"/>
        </w:rPr>
        <w:t xml:space="preserve"> годовому составляет 100,4% и 100,6 % стандартного жилья.</w:t>
      </w:r>
    </w:p>
    <w:p w:rsidR="00BD57E4" w:rsidRPr="00BD57E4" w:rsidRDefault="00BD57E4" w:rsidP="00BD57E4">
      <w:pPr>
        <w:suppressAutoHyphens w:val="0"/>
        <w:ind w:firstLine="708"/>
        <w:contextualSpacing/>
        <w:jc w:val="both"/>
        <w:rPr>
          <w:rFonts w:eastAsia="Calibri"/>
          <w:bCs/>
          <w:lang w:eastAsia="en-US"/>
        </w:rPr>
      </w:pPr>
      <w:r w:rsidRPr="00BD57E4">
        <w:rPr>
          <w:rFonts w:eastAsia="Calibri"/>
          <w:bCs/>
          <w:lang w:eastAsia="en-US"/>
        </w:rPr>
        <w:t>Выдано 160 разрешений на строительство (реконструкцию) объектов капитального строительства (в том числе продление сроков действия разрешений на строительство и внесение изменений).</w:t>
      </w:r>
    </w:p>
    <w:p w:rsidR="00BD57E4" w:rsidRPr="00BD57E4" w:rsidRDefault="00BD57E4" w:rsidP="00BD57E4">
      <w:pPr>
        <w:suppressAutoHyphens w:val="0"/>
        <w:contextualSpacing/>
        <w:jc w:val="both"/>
        <w:rPr>
          <w:rFonts w:eastAsia="Calibri"/>
          <w:bCs/>
          <w:lang w:eastAsia="en-US"/>
        </w:rPr>
      </w:pPr>
    </w:p>
    <w:p w:rsidR="00BD57E4" w:rsidRPr="00BD57E4" w:rsidRDefault="00BD57E4" w:rsidP="00BD57E4">
      <w:pPr>
        <w:suppressAutoHyphens w:val="0"/>
        <w:ind w:firstLine="708"/>
        <w:contextualSpacing/>
        <w:jc w:val="both"/>
        <w:rPr>
          <w:rFonts w:eastAsia="Calibri"/>
          <w:bCs/>
          <w:lang w:eastAsia="en-US"/>
        </w:rPr>
      </w:pPr>
      <w:r w:rsidRPr="00BD57E4">
        <w:rPr>
          <w:rFonts w:eastAsia="Calibri"/>
          <w:bCs/>
          <w:lang w:eastAsia="en-US"/>
        </w:rPr>
        <w:t>Выдано 60  разрешений на ввод объектов капитального строительства в эксплуатацию;</w:t>
      </w:r>
    </w:p>
    <w:p w:rsidR="00BD57E4" w:rsidRPr="00BD57E4" w:rsidRDefault="00BD57E4" w:rsidP="00BD57E4">
      <w:pPr>
        <w:suppressAutoHyphens w:val="0"/>
        <w:contextualSpacing/>
        <w:jc w:val="both"/>
        <w:rPr>
          <w:rFonts w:eastAsia="Calibri"/>
          <w:bCs/>
          <w:lang w:eastAsia="en-US"/>
        </w:rPr>
      </w:pPr>
    </w:p>
    <w:p w:rsidR="00BD57E4" w:rsidRPr="00BD57E4" w:rsidRDefault="00BD57E4" w:rsidP="00BD57E4">
      <w:pPr>
        <w:suppressAutoHyphens w:val="0"/>
        <w:ind w:firstLine="708"/>
        <w:contextualSpacing/>
        <w:jc w:val="both"/>
        <w:rPr>
          <w:rFonts w:eastAsia="Calibri"/>
          <w:bCs/>
          <w:lang w:eastAsia="en-US"/>
        </w:rPr>
      </w:pPr>
      <w:r w:rsidRPr="00BD57E4">
        <w:rPr>
          <w:rFonts w:eastAsia="Calibri"/>
          <w:bCs/>
          <w:lang w:eastAsia="en-US"/>
        </w:rPr>
        <w:t xml:space="preserve">Выдано сведений из информационного системы градостроительного обеспечения – 72 (поступления в бюджет от выдачи сведений из информационной системы градостроительной деятельности составили – 60 800 рублей) </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 xml:space="preserve">В 2019 году еженедельно специалистами Управления архитектуры  градостроительства в рамках  выездных мероприятий проводилась работа по выявлению самовольно установленных рекламных конструкций. Было проведено </w:t>
      </w:r>
      <w:r w:rsidRPr="00BD57E4">
        <w:rPr>
          <w:rFonts w:eastAsia="Calibri"/>
          <w:bCs/>
          <w:lang w:eastAsia="en-US"/>
        </w:rPr>
        <w:t xml:space="preserve">35 выездных проверок. </w:t>
      </w:r>
      <w:r w:rsidRPr="00BD57E4">
        <w:rPr>
          <w:rFonts w:eastAsia="Calibri"/>
          <w:lang w:eastAsia="en-US"/>
        </w:rPr>
        <w:t xml:space="preserve">В ходе мониторинга улиц города были выявлены рекламные конструкции, размещенные без соответствующего разрешения.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 2020 год запланировано утверждение новой схемы размещения рекламных конструкций на территории города Димитровграда. Разработка схемы с учетом новых требований законодательства и рекомендаций Федеральной антимонопольной службы начата в 2019 году.</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В 2019 году выдано 24 разрешения на установку и эксплуатацию рекламных конструкций.  Доходная часть бюджета за выдачу разрешений на установку и эксплуатацию рекламных конструкций составила 120 тыс. руб. </w:t>
      </w:r>
    </w:p>
    <w:p w:rsidR="00BD57E4" w:rsidRPr="00BD57E4" w:rsidRDefault="00BD57E4" w:rsidP="00BD57E4">
      <w:pPr>
        <w:suppressAutoHyphens w:val="0"/>
        <w:ind w:firstLine="708"/>
        <w:contextualSpacing/>
        <w:jc w:val="both"/>
        <w:rPr>
          <w:rFonts w:eastAsia="Calibri"/>
          <w:bCs/>
          <w:lang w:eastAsia="en-US"/>
        </w:rPr>
      </w:pPr>
    </w:p>
    <w:p w:rsidR="00BD57E4" w:rsidRPr="00BD57E4" w:rsidRDefault="00BD57E4" w:rsidP="00BD57E4">
      <w:pPr>
        <w:suppressAutoHyphens w:val="0"/>
        <w:ind w:firstLine="708"/>
        <w:contextualSpacing/>
        <w:jc w:val="both"/>
        <w:rPr>
          <w:rFonts w:eastAsia="Calibri"/>
          <w:bCs/>
          <w:lang w:eastAsia="en-US"/>
        </w:rPr>
      </w:pPr>
      <w:r w:rsidRPr="00BD57E4">
        <w:rPr>
          <w:rFonts w:eastAsia="Calibri"/>
          <w:bCs/>
          <w:lang w:eastAsia="en-US"/>
        </w:rPr>
        <w:t>За  2019 год присвоено адресов объектам недвижимости – 381. За 2019 год проведена работа по внесению отсутствующих адресов в Федеральную информационную адресную систему. Общее количество внесенных адресов – 1533</w:t>
      </w:r>
    </w:p>
    <w:p w:rsidR="00BD57E4" w:rsidRPr="00BD57E4" w:rsidRDefault="00BD57E4" w:rsidP="00BD57E4">
      <w:pPr>
        <w:suppressAutoHyphens w:val="0"/>
        <w:ind w:firstLine="709"/>
        <w:contextualSpacing/>
        <w:jc w:val="both"/>
        <w:rPr>
          <w:rFonts w:eastAsia="Calibri"/>
          <w:lang w:eastAsia="en-US"/>
        </w:rPr>
      </w:pPr>
      <w:r w:rsidRPr="00BD57E4">
        <w:rPr>
          <w:rFonts w:eastAsia="Calibri"/>
          <w:bCs/>
          <w:lang w:eastAsia="en-US"/>
        </w:rPr>
        <w:t>За 2018 год присвоено адресов объектам капитального строительства -335</w:t>
      </w:r>
    </w:p>
    <w:p w:rsidR="00BD57E4" w:rsidRPr="00BD57E4" w:rsidRDefault="00BD57E4" w:rsidP="00BD57E4">
      <w:pPr>
        <w:suppressAutoHyphens w:val="0"/>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Утвержден проект </w:t>
      </w:r>
      <w:proofErr w:type="gramStart"/>
      <w:r w:rsidRPr="00BD57E4">
        <w:rPr>
          <w:rFonts w:eastAsia="Calibri"/>
          <w:lang w:eastAsia="en-US"/>
        </w:rPr>
        <w:t>планировки</w:t>
      </w:r>
      <w:proofErr w:type="gramEnd"/>
      <w:r w:rsidRPr="00BD57E4">
        <w:rPr>
          <w:rFonts w:eastAsia="Calibri"/>
          <w:lang w:eastAsia="en-US"/>
        </w:rPr>
        <w:t xml:space="preserve"> и межевания территории для реконструкции части территории линейных объектов – автомобильных дорог по пр. Автостроителей и ул. </w:t>
      </w:r>
      <w:proofErr w:type="gramStart"/>
      <w:r w:rsidRPr="00BD57E4">
        <w:rPr>
          <w:rFonts w:eastAsia="Calibri"/>
          <w:lang w:eastAsia="en-US"/>
        </w:rPr>
        <w:t>Западная</w:t>
      </w:r>
      <w:proofErr w:type="gramEnd"/>
      <w:r w:rsidRPr="00BD57E4">
        <w:rPr>
          <w:rFonts w:eastAsia="Calibri"/>
          <w:lang w:eastAsia="en-US"/>
        </w:rPr>
        <w:t xml:space="preserve"> города Димитровграда Ульяновской области (постановление Администрации города от 29.05.2019 №1446).  </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Утвержден проект планировки и межевания территории земельных участков с кадастровыми номерами 73:08:020501:864, 73:08:020501:866, расположенных по адресу: Ульяновская область, </w:t>
      </w:r>
      <w:proofErr w:type="spellStart"/>
      <w:r w:rsidRPr="00BD57E4">
        <w:rPr>
          <w:rFonts w:eastAsia="Calibri"/>
          <w:lang w:eastAsia="en-US"/>
        </w:rPr>
        <w:t>г</w:t>
      </w:r>
      <w:proofErr w:type="gramStart"/>
      <w:r w:rsidRPr="00BD57E4">
        <w:rPr>
          <w:rFonts w:eastAsia="Calibri"/>
          <w:lang w:eastAsia="en-US"/>
        </w:rPr>
        <w:t>.Д</w:t>
      </w:r>
      <w:proofErr w:type="gramEnd"/>
      <w:r w:rsidRPr="00BD57E4">
        <w:rPr>
          <w:rFonts w:eastAsia="Calibri"/>
          <w:lang w:eastAsia="en-US"/>
        </w:rPr>
        <w:t>имитровград</w:t>
      </w:r>
      <w:proofErr w:type="spellEnd"/>
      <w:r w:rsidRPr="00BD57E4">
        <w:rPr>
          <w:rFonts w:eastAsia="Calibri"/>
          <w:lang w:eastAsia="en-US"/>
        </w:rPr>
        <w:t xml:space="preserve">, Западное шоссе (постановление Администрации города от 18.12.2019 №3334). </w:t>
      </w:r>
    </w:p>
    <w:p w:rsidR="00BD57E4" w:rsidRPr="00BD57E4" w:rsidRDefault="00BD57E4" w:rsidP="00BD57E4">
      <w:pPr>
        <w:suppressAutoHyphens w:val="0"/>
        <w:ind w:firstLine="708"/>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На 2020 год  запланировано проведение следующих мероприятий:</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 внесение изменений в документы территориального планирования (после передачи </w:t>
      </w:r>
      <w:proofErr w:type="spellStart"/>
      <w:r w:rsidRPr="00BD57E4">
        <w:rPr>
          <w:rFonts w:eastAsia="Calibri"/>
          <w:lang w:eastAsia="en-US"/>
        </w:rPr>
        <w:t>Росимуществом</w:t>
      </w:r>
      <w:proofErr w:type="spellEnd"/>
      <w:r w:rsidRPr="00BD57E4">
        <w:rPr>
          <w:rFonts w:eastAsia="Calibri"/>
          <w:lang w:eastAsia="en-US"/>
        </w:rPr>
        <w:t xml:space="preserve"> части территории с кадастровым номером 73:08:020501:369, находящиеся в государственной собственности, в муниципальную собственность);</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разработка документации для постановки на кадастровый учет границ населенного пункта и границ муниципального образования на кадастровый учет;</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разработка кар</w:t>
      </w:r>
      <w:proofErr w:type="gramStart"/>
      <w:r w:rsidRPr="00BD57E4">
        <w:rPr>
          <w:rFonts w:eastAsia="Calibri"/>
          <w:lang w:eastAsia="en-US"/>
        </w:rPr>
        <w:t>т(</w:t>
      </w:r>
      <w:proofErr w:type="gramEnd"/>
      <w:r w:rsidRPr="00BD57E4">
        <w:rPr>
          <w:rFonts w:eastAsia="Calibri"/>
          <w:lang w:eastAsia="en-US"/>
        </w:rPr>
        <w:t xml:space="preserve">планов) объектов землеустройства для установления границ территориальных зон и границ территорий общего пользования в красных линиях (после передачи </w:t>
      </w:r>
      <w:proofErr w:type="spellStart"/>
      <w:r w:rsidRPr="00BD57E4">
        <w:rPr>
          <w:rFonts w:eastAsia="Calibri"/>
          <w:lang w:eastAsia="en-US"/>
        </w:rPr>
        <w:t>Росимуществом</w:t>
      </w:r>
      <w:proofErr w:type="spellEnd"/>
      <w:r w:rsidRPr="00BD57E4">
        <w:rPr>
          <w:rFonts w:eastAsia="Calibri"/>
          <w:lang w:eastAsia="en-US"/>
        </w:rPr>
        <w:t xml:space="preserve"> части территории с кадастровым номером 73:08:020501:369, находящиеся в государственной собственности, в муниципальную собственность);</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разработка проектов планировки и межевания части территории земельного участка с кадастровыми номерами 73:08:020501:1935, расположенного по адресу: Ульяновская область, г</w:t>
      </w:r>
      <w:proofErr w:type="gramStart"/>
      <w:r w:rsidRPr="00BD57E4">
        <w:rPr>
          <w:rFonts w:eastAsia="Calibri"/>
          <w:lang w:eastAsia="en-US"/>
        </w:rPr>
        <w:t>.Д</w:t>
      </w:r>
      <w:proofErr w:type="gramEnd"/>
      <w:r w:rsidRPr="00BD57E4">
        <w:rPr>
          <w:rFonts w:eastAsia="Calibri"/>
          <w:lang w:eastAsia="en-US"/>
        </w:rPr>
        <w:t>имитровград, Западное шоссе (для предоставления земельных участков многодетным семьям);</w:t>
      </w:r>
    </w:p>
    <w:p w:rsidR="00BD57E4" w:rsidRPr="00BD57E4" w:rsidRDefault="00BD57E4" w:rsidP="00BD57E4">
      <w:pPr>
        <w:suppressAutoHyphens w:val="0"/>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Утверждены местные нормативы градостроительного проектирования Муниципального образования «Город Димитровград» Ульяновской области; (решение Городской Думы города Димитровграда Ульяновской области «Об утверждении местных нормативов градостроительного проектирования города Димитровграда Ульяновской области» от 27.03.2019 №18/144 </w:t>
      </w:r>
    </w:p>
    <w:p w:rsidR="00BD57E4" w:rsidRPr="00BD57E4" w:rsidRDefault="00BD57E4" w:rsidP="00BD57E4">
      <w:pPr>
        <w:suppressAutoHyphens w:val="0"/>
        <w:contextualSpacing/>
        <w:jc w:val="both"/>
        <w:rPr>
          <w:rFonts w:eastAsia="Calibri"/>
          <w:lang w:eastAsia="en-US"/>
        </w:rPr>
      </w:pPr>
    </w:p>
    <w:p w:rsidR="00BD57E4" w:rsidRDefault="00BD57E4" w:rsidP="00BD57E4">
      <w:pPr>
        <w:suppressAutoHyphens w:val="0"/>
        <w:ind w:firstLine="709"/>
        <w:contextualSpacing/>
        <w:jc w:val="both"/>
        <w:rPr>
          <w:rFonts w:eastAsia="Calibri"/>
          <w:lang w:eastAsia="en-US"/>
        </w:rPr>
      </w:pPr>
      <w:r w:rsidRPr="00BD57E4">
        <w:rPr>
          <w:rFonts w:eastAsia="Calibri"/>
          <w:lang w:eastAsia="en-US"/>
        </w:rPr>
        <w:tab/>
      </w:r>
    </w:p>
    <w:p w:rsid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9"/>
        <w:contextualSpacing/>
        <w:jc w:val="both"/>
        <w:rPr>
          <w:rFonts w:eastAsia="Calibri"/>
          <w:b/>
          <w:i/>
          <w:lang w:eastAsia="en-US"/>
        </w:rPr>
      </w:pPr>
    </w:p>
    <w:p w:rsidR="00BD57E4" w:rsidRPr="00BD57E4" w:rsidRDefault="003D3856" w:rsidP="00BD57E4">
      <w:pPr>
        <w:suppressAutoHyphens w:val="0"/>
        <w:ind w:firstLine="708"/>
        <w:contextualSpacing/>
        <w:jc w:val="both"/>
        <w:rPr>
          <w:rFonts w:eastAsia="Calibri"/>
          <w:b/>
          <w:lang w:eastAsia="en-US"/>
        </w:rPr>
      </w:pPr>
      <w:r>
        <w:rPr>
          <w:rFonts w:eastAsia="Calibri"/>
          <w:b/>
          <w:lang w:eastAsia="en-US"/>
        </w:rPr>
        <w:lastRenderedPageBreak/>
        <w:t>6</w:t>
      </w:r>
      <w:r w:rsidR="00BD57E4" w:rsidRPr="00BD57E4">
        <w:rPr>
          <w:rFonts w:eastAsia="Calibri"/>
          <w:b/>
          <w:lang w:eastAsia="en-US"/>
        </w:rPr>
        <w:t>. Полномочия Администрации города в области социальной сферы</w:t>
      </w:r>
    </w:p>
    <w:p w:rsidR="00BD57E4" w:rsidRPr="00BD57E4" w:rsidRDefault="00BD57E4" w:rsidP="00BD57E4">
      <w:pPr>
        <w:suppressAutoHyphens w:val="0"/>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b/>
          <w:lang w:eastAsia="en-US"/>
        </w:rPr>
      </w:pPr>
      <w:r w:rsidRPr="00BD57E4">
        <w:rPr>
          <w:rFonts w:eastAsia="Calibri"/>
          <w:b/>
          <w:lang w:eastAsia="en-US"/>
        </w:rPr>
        <w:t>Итоги спортивной работы</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соответствии с Уставом города Комитет по физической культуре и спорту реализует следующие полномочия: обеспечивает условия для развития на территории города физической культуры, школьного спорта и массового спорта; </w:t>
      </w:r>
      <w:proofErr w:type="gramStart"/>
      <w:r w:rsidRPr="00BD57E4">
        <w:rPr>
          <w:rFonts w:eastAsia="Calibri"/>
          <w:lang w:eastAsia="en-US"/>
        </w:rPr>
        <w:t>осуществляет функции и полномочия учредителя муниципальных учреждений, определяет их цели, условия и порядок деятельности,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определенном Уставом города; осуществляет контроль за соблюдением организациями, созданными городом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r>
        <w:rPr>
          <w:rFonts w:eastAsia="Calibri"/>
          <w:lang w:eastAsia="en-US"/>
        </w:rPr>
        <w:t xml:space="preserve"> </w:t>
      </w:r>
      <w:proofErr w:type="gramStart"/>
      <w:r w:rsidRPr="00BD57E4">
        <w:rPr>
          <w:rFonts w:eastAsia="Calibri"/>
          <w:lang w:eastAsia="en-US"/>
        </w:rPr>
        <w:t>определяет основные задачи и направления развития физической культуры и спорта с учетом местных условий и возможностей, принимает и реализует местные программы развития физической культуры и спорта; развивает детско-юношеский спорт в целях создания условий для подготовки спортивных сборных команд города и участвует в обеспечении подготовки спортивного резерва для сборных команд субъектов Российской Федерации;</w:t>
      </w:r>
      <w:proofErr w:type="gramEnd"/>
      <w:r>
        <w:rPr>
          <w:rFonts w:eastAsia="Calibri"/>
          <w:lang w:eastAsia="en-US"/>
        </w:rPr>
        <w:t xml:space="preserve"> </w:t>
      </w:r>
      <w:proofErr w:type="gramStart"/>
      <w:r w:rsidRPr="00BD57E4">
        <w:rPr>
          <w:rFonts w:eastAsia="Calibri"/>
          <w:lang w:eastAsia="en-US"/>
        </w:rPr>
        <w:t>популяризует физическую культуру и спорт среди различных групп населения;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 утверждает и реализует календарные планы физкультурных мероприятий и спортивных мероприятий города, в том числе включающих в себя физкультурные мероприятия и спортивные мероприятия по реализации комплекса ГТО;</w:t>
      </w:r>
      <w:proofErr w:type="gramEnd"/>
      <w:r>
        <w:rPr>
          <w:rFonts w:eastAsia="Calibri"/>
          <w:lang w:eastAsia="en-US"/>
        </w:rPr>
        <w:t xml:space="preserve"> </w:t>
      </w:r>
      <w:proofErr w:type="gramStart"/>
      <w:r w:rsidRPr="00BD57E4">
        <w:rPr>
          <w:rFonts w:eastAsia="Calibri"/>
          <w:lang w:eastAsia="en-US"/>
        </w:rPr>
        <w:t>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 присваивает спортивные разряды и квалификационные категории спортивных судей в соответствии со статьей 22 Федерального закона от 14.12.2007 №329-ФЗ «О физической культуре и спорте в Российской Федерации»; организует медицинское обеспечение официальных физкультурных мероприятий и спортивных мероприятий в городе;</w:t>
      </w:r>
      <w:proofErr w:type="gramEnd"/>
      <w:r w:rsidRPr="00BD57E4">
        <w:rPr>
          <w:rFonts w:eastAsia="Calibri"/>
          <w:lang w:eastAsia="en-US"/>
        </w:rPr>
        <w:t xml:space="preserve"> наделяет </w:t>
      </w:r>
      <w:proofErr w:type="gramStart"/>
      <w:r w:rsidRPr="00BD57E4">
        <w:rPr>
          <w:rFonts w:eastAsia="Calibri"/>
          <w:lang w:eastAsia="en-US"/>
        </w:rPr>
        <w:t>некоммерческий</w:t>
      </w:r>
      <w:proofErr w:type="gramEnd"/>
      <w:r w:rsidRPr="00BD57E4">
        <w:rPr>
          <w:rFonts w:eastAsia="Calibri"/>
          <w:lang w:eastAsia="en-US"/>
        </w:rPr>
        <w:t xml:space="preserve"> организации правом по оценке выполнения нормативов испытаний комплекса ГТО.</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Так, в городе функционируют 4 муниципальных учреждения физической культуры и спорта, в том числе: 2 спортивных школы в форме муниципальных бюджетных учреждения, 1 спортивная школа в форме муниципального казенного учреждения и 1 муниципальное автономное учреждение, основной функцией которого является управление содержанием спортивных сооружений. В Димитровграде действуют 27 федераций спорта, в том числе 13 федераций спорта имеют статус юридического лица в форме некоммерческих партнерств и 14 федераций спорта - в статусе общественных организаций физической культуры и спорта. Также на территории города Димитровграда функционируют: одно областное учреждение спорта: ОГБУ « Специализированная школа олимпийского резерва по боксу им. А.В. Гришина» (действуют 4 зала); отделения двух областных спортивных учреждений – ОГБУСП «Специализированная детско-юношеская спортивная школа олимпийского резерва по хоккею с мячом» и ОГБУ «УСШОР по биатлону». Общее количество спортивных сооружений – 244, единовременная пропускная способность – 6368 человек, мощность спортивных сооружений - 9508770 человек.</w:t>
      </w:r>
      <w:r w:rsidRPr="00BD57E4">
        <w:rPr>
          <w:rFonts w:eastAsia="Calibri"/>
          <w:lang w:eastAsia="en-US"/>
        </w:rPr>
        <w:br/>
        <w:t xml:space="preserve">В 2019 году в Димитровграде продолжилась модернизация спортивных объектов и открытие новых спортивных залов. В рамках проекта Народный бюджет построен первый этап лыже-роллерной трассы протяженностью 277 метров шириной 6 метров. Второй этап лыже-роллерной трассы протяженностью 560 метров финансированием в рамках проекта Народный бюджет (2,7 млн. руб.) запланирован на 2020 год. На территории стадиона «Старт» осуществлено строительство парка экстремальных видов спорта. В сентябре 2019 </w:t>
      </w:r>
      <w:r w:rsidRPr="00BD57E4">
        <w:rPr>
          <w:rFonts w:eastAsia="Calibri"/>
          <w:lang w:eastAsia="en-US"/>
        </w:rPr>
        <w:lastRenderedPageBreak/>
        <w:t>года в здании городской гимназии по ул. Славского открылся новый спортивный клуб «Ультиматум» городской федерации кикбоксинга.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рамках адресной финансовой поддержки спортивным организациям, осуществляющим подготовку спортивного резерва для сборных команд в соответствии с условиями реализации национального проекта «Спорт - норма жизни», спортивным школам выделены средства на приобретение спортивного оборудования, инвентаря и экипировки в сумме: МКУ СШ «Нейтрон» - 222,386 тыс. руб.; МБУ СШ г. Димитровграда им. </w:t>
      </w:r>
      <w:proofErr w:type="spellStart"/>
      <w:r w:rsidRPr="00BD57E4">
        <w:rPr>
          <w:rFonts w:eastAsia="Calibri"/>
          <w:lang w:eastAsia="en-US"/>
        </w:rPr>
        <w:t>Ж.Б.Лобановой</w:t>
      </w:r>
      <w:proofErr w:type="spellEnd"/>
      <w:r w:rsidRPr="00BD57E4">
        <w:rPr>
          <w:rFonts w:eastAsia="Calibri"/>
          <w:lang w:eastAsia="en-US"/>
        </w:rPr>
        <w:t xml:space="preserve"> – 830,246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Общее количество штатных работников физической культуры и спорта города Димитровграда в 2019 году составило 246 чел. (в 2018 году – 257 чел.), из них 177 работников (72,0 %) имеют высшее образование.</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Основной своей задачей Комитет видит популяризацию здорового образа жизни населения посредством вовлечения как можно большего числа населения города в занятия физической культурой и спортом, с другой стороны – осуществление подготовки воспитанников спортивных школ и формирование спортивного резерва для сборных страны.</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Несмотря на дефицит финансирования (снижение расходов по отрасли в 2019 году в сравнении с уровнем 2018 года – 1,2 млн. руб.) отрасль физической культуры и спорта города Димитровграда развивается с положительной динамикой.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За 2019 год увеличилось количество соревнований, проведенных на территории муниципального образования с 267 (2018 год) до 268 с увеличением общего количества участников с 28700 человек (2018 год) до 29998 человек (+1298 или 4,5 %), чему способствовали усилия Комитета по физической культуре и спорту и работников спортивных школ города. При этом на проведение спортивно-массовых мероприятий в 2019 году было израсходовано сре</w:t>
      </w:r>
      <w:proofErr w:type="gramStart"/>
      <w:r w:rsidRPr="00BD57E4">
        <w:rPr>
          <w:rFonts w:eastAsia="Calibri"/>
          <w:lang w:eastAsia="en-US"/>
        </w:rPr>
        <w:t>дств в с</w:t>
      </w:r>
      <w:proofErr w:type="gramEnd"/>
      <w:r w:rsidRPr="00BD57E4">
        <w:rPr>
          <w:rFonts w:eastAsia="Calibri"/>
          <w:lang w:eastAsia="en-US"/>
        </w:rPr>
        <w:t>умме 7,1 млн. руб., что на 5,5 млн. руб. (или 43,2 %) меньше уровня 2018 года.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По данным на 01.01.2020, три </w:t>
      </w:r>
      <w:proofErr w:type="spellStart"/>
      <w:r w:rsidRPr="00BD57E4">
        <w:rPr>
          <w:rFonts w:eastAsia="Calibri"/>
          <w:lang w:eastAsia="en-US"/>
        </w:rPr>
        <w:t>димитровградских</w:t>
      </w:r>
      <w:proofErr w:type="spellEnd"/>
      <w:r w:rsidRPr="00BD57E4">
        <w:rPr>
          <w:rFonts w:eastAsia="Calibri"/>
          <w:lang w:eastAsia="en-US"/>
        </w:rPr>
        <w:t xml:space="preserve"> спортсмена включены в сборные команды Российской Федерации: Суханов Данил (самбо), </w:t>
      </w:r>
      <w:proofErr w:type="spellStart"/>
      <w:r w:rsidRPr="00BD57E4">
        <w:rPr>
          <w:rFonts w:eastAsia="Calibri"/>
          <w:lang w:eastAsia="en-US"/>
        </w:rPr>
        <w:t>Гурьянчев</w:t>
      </w:r>
      <w:proofErr w:type="spellEnd"/>
      <w:r w:rsidRPr="00BD57E4">
        <w:rPr>
          <w:rFonts w:eastAsia="Calibri"/>
          <w:lang w:eastAsia="en-US"/>
        </w:rPr>
        <w:t xml:space="preserve"> Кирилл (</w:t>
      </w:r>
      <w:proofErr w:type="spellStart"/>
      <w:r w:rsidRPr="00BD57E4">
        <w:rPr>
          <w:rFonts w:eastAsia="Calibri"/>
          <w:lang w:eastAsia="en-US"/>
        </w:rPr>
        <w:t>киокусинкай</w:t>
      </w:r>
      <w:proofErr w:type="spellEnd"/>
      <w:r w:rsidRPr="00BD57E4">
        <w:rPr>
          <w:rFonts w:eastAsia="Calibri"/>
          <w:lang w:eastAsia="en-US"/>
        </w:rPr>
        <w:t xml:space="preserve">), Корищенко Ирина (прыжки на батуте). В 2019 году подготовлен 1 мастер спорта Российской Федерации: </w:t>
      </w:r>
      <w:proofErr w:type="spellStart"/>
      <w:r w:rsidRPr="00BD57E4">
        <w:rPr>
          <w:rFonts w:eastAsia="Calibri"/>
          <w:lang w:eastAsia="en-US"/>
        </w:rPr>
        <w:t>Крупин</w:t>
      </w:r>
      <w:proofErr w:type="spellEnd"/>
      <w:r w:rsidRPr="00BD57E4">
        <w:rPr>
          <w:rFonts w:eastAsia="Calibri"/>
          <w:lang w:eastAsia="en-US"/>
        </w:rPr>
        <w:t xml:space="preserve"> Дмитрий (самбо). Подготовлено за год спортсменов массовых разрядов: 940, из них: 48 - кандидат в мастера спорта, 75 - 1 разряд. Всего на 01.01.2020 в г. Димитровграде спортсменов, имеющих массовые разряды - 1112 человек, что на 163 человека или 17,2 % выше уровня 2018 года.</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В 2019 году на территории муниципального образования «Город Димитровград» организовано и проведено 268 спортивно-массовых мероприятия (в 2018 г.- 267), в том числе городских – 227 (в 2018 г. – 230), областных – 31 (2018 г. - 26), всероссийских – 10 (в 2016 г. – 11) с общим охватом более 29,9 тыс. участников (в 2018 г. – 28,7 тыс. человек).</w:t>
      </w:r>
      <w:proofErr w:type="gramEnd"/>
      <w:r w:rsidRPr="00BD57E4">
        <w:rPr>
          <w:rFonts w:eastAsia="Calibri"/>
          <w:lang w:eastAsia="en-US"/>
        </w:rPr>
        <w:t xml:space="preserve"> В 2019 году проведены массовые спортивные мероприятия: Всероссийская массовая лыжная гонка «Лыжня России – 2019», Всероссийский день бега «Кросс Наций – 2019», областной агитационный поезд «За здоровый образ жизни, здоровую и счастливую семью». В сентябре 2019 на территории Димитровграда проведены мероприятия Всемирного фестиваля боевых искусств ТАФИСА.</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Задачи отрасли физической культуры и спорта на территории муниципального образования «Город Димитровград» на 2020 год в рамках реализации национального проекта «Спорт-норма жизни»: ремонт и реконструкция действующих спортивных сооружений, а именно: приобретение спортивно-технологического оборудования для модернизации футбольного поля с искусственным покрытием и легкоатлетических беговых дорожек на стадионе «Старт» по ул. Курчатова,3;</w:t>
      </w:r>
      <w:proofErr w:type="gramEnd"/>
      <w:r w:rsidRPr="00BD57E4">
        <w:rPr>
          <w:rFonts w:eastAsia="Calibri"/>
          <w:lang w:eastAsia="en-US"/>
        </w:rPr>
        <w:t xml:space="preserve"> через муниципальную программу МКУ «ДИИП» планируется реализовать мероприятие по капитальному ремонту стадиона «Старт» с укладкой искусственного покрытия и легкоатлетических беговых дорожек на сумму 27815,8 тыс. руб.; строительство второго этапа лыже-роллерной трассы на стадионе «Старт» за счет средств «Народного бюджета», протяженностью 560 м, планируется </w:t>
      </w:r>
      <w:r w:rsidRPr="00BD57E4">
        <w:rPr>
          <w:rFonts w:eastAsia="Calibri"/>
          <w:lang w:eastAsia="en-US"/>
        </w:rPr>
        <w:lastRenderedPageBreak/>
        <w:t>освоить 2,7 млн. руб. средств местного бюджета; Обеспечение спортивных школ, подведомственных муниципалитету, спортивным инвентарем и спортивной экипировкой в рамках адресной финансовой поддержки учреждений осуществляющих подготовку резерва для сборных команд страны; дальнейшая реализация мероприятий по обеспечению безопасности и антитеррористической защищенности муниципальных спортивных объектов; увеличение численности тренерского состава и повышения квалификации спортивных работников.</w:t>
      </w:r>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b/>
          <w:lang w:eastAsia="en-US"/>
        </w:rPr>
      </w:pPr>
      <w:r w:rsidRPr="00BD57E4">
        <w:rPr>
          <w:rFonts w:eastAsia="Calibri"/>
          <w:b/>
          <w:lang w:eastAsia="en-US"/>
        </w:rPr>
        <w:t xml:space="preserve">Итоги реализации полномочий в сфере культуры и искусства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К полномочиям Управления культуры города Димитровграда в сфере культуры и искусства относятся: организация досуга и обеспечения жителей города услугами учреждений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обеспечение сохранения, использования и популяризации объектов культурного наследия (памятников истории и культуры), находящихся в собственности города, охраны объектов культурного наследия местного значения; организация библиотечного обслуживания населения, комплектование и обеспечение сохранности библиотечных фондов библиотек города; реализация права граждан на получение дополнительного образования в области культуры и искусства.</w:t>
      </w:r>
      <w:r w:rsidRPr="00BD57E4">
        <w:rPr>
          <w:rFonts w:eastAsia="Calibri"/>
          <w:lang w:eastAsia="en-US"/>
        </w:rPr>
        <w:br/>
        <w:t xml:space="preserve">В рамках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разработан и утвержден План мероприятий («дорожная карта») по реализации Национального проекта «Культура». По итогам 2019 года прирост посещений театров составил 133,10%, посещений музеев – 115,51%, посещений общедоступных (публичных) библиотек – 102,14%, посещений культурно-массовых мероприятий клубов и домов культуры – 120,37, участников клубных формирований – 113,48. Всего прирост посещений учреждений культуры по итогам 2019 года по отношению к базовому значению составил 107,35%. Показатели по увеличению посещаемости учреждений культуры выполнены за счет увеличения проводимых мероприятий, увеличения театральных постановок и за счет создания благоприятных условий (укрепление материально-технической базы, обновления оборудования, проведения ремонтных работ). К ресурсу Национальной электронной библиотеки (НЭБ) подключено 2 общедоступные библиотеки (Дворец книги и Центральная городская). Открыт виртуальный концертный зал на базе </w:t>
      </w:r>
      <w:proofErr w:type="spellStart"/>
      <w:r w:rsidRPr="00BD57E4">
        <w:rPr>
          <w:rFonts w:eastAsia="Calibri"/>
          <w:lang w:eastAsia="en-US"/>
        </w:rPr>
        <w:t>димитровградского</w:t>
      </w:r>
      <w:proofErr w:type="spellEnd"/>
      <w:r w:rsidRPr="00BD57E4">
        <w:rPr>
          <w:rFonts w:eastAsia="Calibri"/>
          <w:lang w:eastAsia="en-US"/>
        </w:rPr>
        <w:t xml:space="preserve"> музыкального колледжа.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Независимая оценка качества учреждений культуры города, проведенная в 2019 году оператором ООО «</w:t>
      </w:r>
      <w:proofErr w:type="spellStart"/>
      <w:r w:rsidRPr="00BD57E4">
        <w:rPr>
          <w:rFonts w:eastAsia="Calibri"/>
          <w:lang w:eastAsia="en-US"/>
        </w:rPr>
        <w:t>АРТЕфакт</w:t>
      </w:r>
      <w:proofErr w:type="spellEnd"/>
      <w:r w:rsidRPr="00BD57E4">
        <w:rPr>
          <w:rFonts w:eastAsia="Calibri"/>
          <w:lang w:eastAsia="en-US"/>
        </w:rPr>
        <w:t>» (проводится 1 раз в 3 года), показала положительные результаты работы, касающейся создания условий оказания услуг в сфере культуры на территории Ульяновской области.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Культурно-досуговую, просветительскую и образовательную деятельность в городе в настоящее время осуществляют восемь учреждений культуры. Муниципальные бюджетные учреждения: Централизованная библиотечная система, </w:t>
      </w:r>
      <w:proofErr w:type="spellStart"/>
      <w:r w:rsidRPr="00BD57E4">
        <w:rPr>
          <w:rFonts w:eastAsia="Calibri"/>
          <w:lang w:eastAsia="en-US"/>
        </w:rPr>
        <w:t>Димитровградский</w:t>
      </w:r>
      <w:proofErr w:type="spellEnd"/>
      <w:r w:rsidRPr="00BD57E4">
        <w:rPr>
          <w:rFonts w:eastAsia="Calibri"/>
          <w:lang w:eastAsia="en-US"/>
        </w:rPr>
        <w:t xml:space="preserve"> драматический театр, </w:t>
      </w:r>
      <w:proofErr w:type="spellStart"/>
      <w:r w:rsidRPr="00BD57E4">
        <w:rPr>
          <w:rFonts w:eastAsia="Calibri"/>
          <w:lang w:eastAsia="en-US"/>
        </w:rPr>
        <w:t>Димитровградский</w:t>
      </w:r>
      <w:proofErr w:type="spellEnd"/>
      <w:r w:rsidRPr="00BD57E4">
        <w:rPr>
          <w:rFonts w:eastAsia="Calibri"/>
          <w:lang w:eastAsia="en-US"/>
        </w:rPr>
        <w:t xml:space="preserve"> краеведческий музей, Центр современного искусства и дизайна; учреждения дополнительного образования: Детские школы искусств №1 и №2, Детская художественная школа. Одно автономное учреждение - </w:t>
      </w:r>
      <w:proofErr w:type="spellStart"/>
      <w:r w:rsidRPr="00BD57E4">
        <w:rPr>
          <w:rFonts w:eastAsia="Calibri"/>
          <w:lang w:eastAsia="en-US"/>
        </w:rPr>
        <w:t>ЦКиД</w:t>
      </w:r>
      <w:proofErr w:type="spellEnd"/>
      <w:r w:rsidRPr="00BD57E4">
        <w:rPr>
          <w:rFonts w:eastAsia="Calibri"/>
          <w:lang w:eastAsia="en-US"/>
        </w:rPr>
        <w:t xml:space="preserve"> «Восход. Областные учреждения культуры: </w:t>
      </w:r>
      <w:proofErr w:type="spellStart"/>
      <w:r w:rsidRPr="00BD57E4">
        <w:rPr>
          <w:rFonts w:eastAsia="Calibri"/>
          <w:lang w:eastAsia="en-US"/>
        </w:rPr>
        <w:t>Димитровградский</w:t>
      </w:r>
      <w:proofErr w:type="spellEnd"/>
      <w:r w:rsidRPr="00BD57E4">
        <w:rPr>
          <w:rFonts w:eastAsia="Calibri"/>
          <w:lang w:eastAsia="en-US"/>
        </w:rPr>
        <w:t xml:space="preserve"> музыкальный колледж, </w:t>
      </w:r>
      <w:proofErr w:type="spellStart"/>
      <w:r w:rsidRPr="00BD57E4">
        <w:rPr>
          <w:rFonts w:eastAsia="Calibri"/>
          <w:lang w:eastAsia="en-US"/>
        </w:rPr>
        <w:t>Димитровградский</w:t>
      </w:r>
      <w:proofErr w:type="spellEnd"/>
      <w:r w:rsidRPr="00BD57E4">
        <w:rPr>
          <w:rFonts w:eastAsia="Calibri"/>
          <w:lang w:eastAsia="en-US"/>
        </w:rPr>
        <w:t xml:space="preserve"> филиал Ульяновского театра кукол </w:t>
      </w:r>
      <w:proofErr w:type="spellStart"/>
      <w:r w:rsidRPr="00BD57E4">
        <w:rPr>
          <w:rFonts w:eastAsia="Calibri"/>
          <w:lang w:eastAsia="en-US"/>
        </w:rPr>
        <w:t>им.В.Леонтьевой</w:t>
      </w:r>
      <w:proofErr w:type="spellEnd"/>
      <w:r w:rsidRPr="00BD57E4">
        <w:rPr>
          <w:rFonts w:eastAsia="Calibri"/>
          <w:lang w:eastAsia="en-US"/>
        </w:rPr>
        <w:t>, Креативное пространство «Горизонт». Кроме бюджетных учреждений культуры и некоммерческих организаций на территории города осуществляют свою деятельность 8 национально-культурных автономий, работает два кинотеатра, анти-кафе и агентства по организации праздников.</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В учреждениях культуры муниципального образования «город Димитровград» работает 384 человека: в клубных учреждениях - 69; в библиотечных учреждениях - 56; в музее - 23, в образовательных учреждениях - 169; в театре - 67.</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2019 году из федерального бюджета для МБУК «</w:t>
      </w:r>
      <w:proofErr w:type="spellStart"/>
      <w:r w:rsidRPr="00BD57E4">
        <w:rPr>
          <w:rFonts w:eastAsia="Calibri"/>
          <w:lang w:eastAsia="en-US"/>
        </w:rPr>
        <w:t>Димитровградский</w:t>
      </w:r>
      <w:proofErr w:type="spellEnd"/>
      <w:r w:rsidRPr="00BD57E4">
        <w:rPr>
          <w:rFonts w:eastAsia="Calibri"/>
          <w:lang w:eastAsia="en-US"/>
        </w:rPr>
        <w:t xml:space="preserve"> драматический театр </w:t>
      </w:r>
      <w:proofErr w:type="spellStart"/>
      <w:r w:rsidRPr="00BD57E4">
        <w:rPr>
          <w:rFonts w:eastAsia="Calibri"/>
          <w:lang w:eastAsia="en-US"/>
        </w:rPr>
        <w:t>им.А.Н.Островского</w:t>
      </w:r>
      <w:proofErr w:type="spellEnd"/>
      <w:r w:rsidRPr="00BD57E4">
        <w:rPr>
          <w:rFonts w:eastAsia="Calibri"/>
          <w:lang w:eastAsia="en-US"/>
        </w:rPr>
        <w:t xml:space="preserve">» выделены субсидии в сумме 4 379,10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xml:space="preserve">. </w:t>
      </w:r>
      <w:proofErr w:type="spellStart"/>
      <w:r w:rsidRPr="00BD57E4">
        <w:rPr>
          <w:rFonts w:eastAsia="Calibri"/>
          <w:lang w:eastAsia="en-US"/>
        </w:rPr>
        <w:t>Софинансирование</w:t>
      </w:r>
      <w:proofErr w:type="spellEnd"/>
      <w:r w:rsidRPr="00BD57E4">
        <w:rPr>
          <w:rFonts w:eastAsia="Calibri"/>
          <w:lang w:eastAsia="en-US"/>
        </w:rPr>
        <w:t xml:space="preserve"> из областного бюджета составило 961,30 </w:t>
      </w:r>
      <w:proofErr w:type="spellStart"/>
      <w:r w:rsidRPr="00BD57E4">
        <w:rPr>
          <w:rFonts w:eastAsia="Calibri"/>
          <w:lang w:eastAsia="en-US"/>
        </w:rPr>
        <w:t>тыс.руб</w:t>
      </w:r>
      <w:proofErr w:type="spellEnd"/>
      <w:r w:rsidRPr="00BD57E4">
        <w:rPr>
          <w:rFonts w:eastAsia="Calibri"/>
          <w:lang w:eastAsia="en-US"/>
        </w:rPr>
        <w:t xml:space="preserve">., </w:t>
      </w:r>
      <w:proofErr w:type="spellStart"/>
      <w:r w:rsidRPr="00BD57E4">
        <w:rPr>
          <w:rFonts w:eastAsia="Calibri"/>
          <w:lang w:eastAsia="en-US"/>
        </w:rPr>
        <w:t>софинансирование</w:t>
      </w:r>
      <w:proofErr w:type="spellEnd"/>
      <w:r w:rsidRPr="00BD57E4">
        <w:rPr>
          <w:rFonts w:eastAsia="Calibri"/>
          <w:lang w:eastAsia="en-US"/>
        </w:rPr>
        <w:t xml:space="preserve"> из бюджета города составило 281,07 </w:t>
      </w:r>
      <w:proofErr w:type="spellStart"/>
      <w:r w:rsidRPr="00BD57E4">
        <w:rPr>
          <w:rFonts w:eastAsia="Calibri"/>
          <w:lang w:eastAsia="en-US"/>
        </w:rPr>
        <w:t>тыс.руб</w:t>
      </w:r>
      <w:proofErr w:type="spellEnd"/>
      <w:r w:rsidRPr="00BD57E4">
        <w:rPr>
          <w:rFonts w:eastAsia="Calibri"/>
          <w:lang w:eastAsia="en-US"/>
        </w:rPr>
        <w:t xml:space="preserve">. Данные средства направлены на приобретение системы постановочного освещения, системы электроакустики, специализированного покрытия сцены, постановочные расходы на изготовление декораций, костюмов и реквизита. Также в 2019 году из областного бюджета для МАУК </w:t>
      </w:r>
      <w:proofErr w:type="spellStart"/>
      <w:r w:rsidRPr="00BD57E4">
        <w:rPr>
          <w:rFonts w:eastAsia="Calibri"/>
          <w:lang w:eastAsia="en-US"/>
        </w:rPr>
        <w:t>ЦКиД</w:t>
      </w:r>
      <w:proofErr w:type="spellEnd"/>
      <w:r w:rsidRPr="00BD57E4">
        <w:rPr>
          <w:rFonts w:eastAsia="Calibri"/>
          <w:lang w:eastAsia="en-US"/>
        </w:rPr>
        <w:t xml:space="preserve"> «Восход» выделены субсидии в сумме 2730,50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xml:space="preserve">. на проведение ремонтных работ. </w:t>
      </w:r>
      <w:proofErr w:type="spellStart"/>
      <w:r w:rsidRPr="00BD57E4">
        <w:rPr>
          <w:rFonts w:eastAsia="Calibri"/>
          <w:lang w:eastAsia="en-US"/>
        </w:rPr>
        <w:t>Софинансирование</w:t>
      </w:r>
      <w:proofErr w:type="spellEnd"/>
      <w:r w:rsidRPr="00BD57E4">
        <w:rPr>
          <w:rFonts w:eastAsia="Calibri"/>
          <w:lang w:eastAsia="en-US"/>
        </w:rPr>
        <w:t xml:space="preserve"> из бюджета города составило 682,625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xml:space="preserve">. Данные средства направлены на замену оконных блоков в здании учреждения, а также на ремонт потолка, стен, пола танцевального зала. В подпрограмме «Сохранение культуры и исторического наследия» предусмотрены субсидии на иные цели: замена оконных блоков в МБУК «ДКМ», разработка дизайн-проекта для МБУК «ЦБС </w:t>
      </w:r>
      <w:proofErr w:type="spellStart"/>
      <w:r w:rsidRPr="00BD57E4">
        <w:rPr>
          <w:rFonts w:eastAsia="Calibri"/>
          <w:lang w:eastAsia="en-US"/>
        </w:rPr>
        <w:t>г</w:t>
      </w:r>
      <w:proofErr w:type="gramStart"/>
      <w:r w:rsidRPr="00BD57E4">
        <w:rPr>
          <w:rFonts w:eastAsia="Calibri"/>
          <w:lang w:eastAsia="en-US"/>
        </w:rPr>
        <w:t>.Д</w:t>
      </w:r>
      <w:proofErr w:type="gramEnd"/>
      <w:r w:rsidRPr="00BD57E4">
        <w:rPr>
          <w:rFonts w:eastAsia="Calibri"/>
          <w:lang w:eastAsia="en-US"/>
        </w:rPr>
        <w:t>имитровграда</w:t>
      </w:r>
      <w:proofErr w:type="spellEnd"/>
      <w:r w:rsidRPr="00BD57E4">
        <w:rPr>
          <w:rFonts w:eastAsia="Calibri"/>
          <w:lang w:eastAsia="en-US"/>
        </w:rPr>
        <w:t xml:space="preserve">», ремонт кровли МБУК «ЦБС </w:t>
      </w:r>
      <w:proofErr w:type="spellStart"/>
      <w:r w:rsidRPr="00BD57E4">
        <w:rPr>
          <w:rFonts w:eastAsia="Calibri"/>
          <w:lang w:eastAsia="en-US"/>
        </w:rPr>
        <w:t>г.Димитровграда</w:t>
      </w:r>
      <w:proofErr w:type="spellEnd"/>
      <w:r w:rsidRPr="00BD57E4">
        <w:rPr>
          <w:rFonts w:eastAsia="Calibri"/>
          <w:lang w:eastAsia="en-US"/>
        </w:rPr>
        <w:t xml:space="preserve">». Замена оконных блоков на ПВХ конструкции в МБУК «ДКМ» осуществлена. Общая площадь замененных оконных блоков составила 25,78 м2, на сумму 267,408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xml:space="preserve">. По итогам отбора в 2020 году на создание модельных библиотек в рамках реализации Национального проекта «Культура» из федерального бюджета выделены субсидии в сумме 5000,00 </w:t>
      </w:r>
      <w:proofErr w:type="spellStart"/>
      <w:r w:rsidRPr="00BD57E4">
        <w:rPr>
          <w:rFonts w:eastAsia="Calibri"/>
          <w:lang w:eastAsia="en-US"/>
        </w:rPr>
        <w:t>тыс.руб</w:t>
      </w:r>
      <w:proofErr w:type="spellEnd"/>
      <w:r w:rsidRPr="00BD57E4">
        <w:rPr>
          <w:rFonts w:eastAsia="Calibri"/>
          <w:lang w:eastAsia="en-US"/>
        </w:rPr>
        <w:t xml:space="preserve">., </w:t>
      </w:r>
      <w:proofErr w:type="spellStart"/>
      <w:r w:rsidRPr="00BD57E4">
        <w:rPr>
          <w:rFonts w:eastAsia="Calibri"/>
          <w:lang w:eastAsia="en-US"/>
        </w:rPr>
        <w:t>софинансирование</w:t>
      </w:r>
      <w:proofErr w:type="spellEnd"/>
      <w:r w:rsidRPr="00BD57E4">
        <w:rPr>
          <w:rFonts w:eastAsia="Calibri"/>
          <w:lang w:eastAsia="en-US"/>
        </w:rPr>
        <w:t xml:space="preserve"> из бюджета города составит 1 250,00 </w:t>
      </w:r>
      <w:proofErr w:type="spellStart"/>
      <w:r w:rsidRPr="00BD57E4">
        <w:rPr>
          <w:rFonts w:eastAsia="Calibri"/>
          <w:lang w:eastAsia="en-US"/>
        </w:rPr>
        <w:t>тыс.руб</w:t>
      </w:r>
      <w:proofErr w:type="spellEnd"/>
      <w:r w:rsidRPr="00BD57E4">
        <w:rPr>
          <w:rFonts w:eastAsia="Calibri"/>
          <w:lang w:eastAsia="en-US"/>
        </w:rPr>
        <w:t xml:space="preserve">. Средства будут направлены на приобретение оборудования и мебели для Центральной городской детской библиотеки. В ходе проведения ремонтных работ осуществлен ремонт кровли библиотеки семейного чтения имени </w:t>
      </w:r>
      <w:proofErr w:type="spellStart"/>
      <w:r w:rsidRPr="00BD57E4">
        <w:rPr>
          <w:rFonts w:eastAsia="Calibri"/>
          <w:lang w:eastAsia="en-US"/>
        </w:rPr>
        <w:t>А.С.Неверова</w:t>
      </w:r>
      <w:proofErr w:type="spellEnd"/>
      <w:r w:rsidRPr="00BD57E4">
        <w:rPr>
          <w:rFonts w:eastAsia="Calibri"/>
          <w:lang w:eastAsia="en-US"/>
        </w:rPr>
        <w:t xml:space="preserve"> на сумму 149,00 </w:t>
      </w:r>
      <w:proofErr w:type="spellStart"/>
      <w:r w:rsidRPr="00BD57E4">
        <w:rPr>
          <w:rFonts w:eastAsia="Calibri"/>
          <w:lang w:eastAsia="en-US"/>
        </w:rPr>
        <w:t>тыс</w:t>
      </w:r>
      <w:proofErr w:type="gramStart"/>
      <w:r w:rsidRPr="00BD57E4">
        <w:rPr>
          <w:rFonts w:eastAsia="Calibri"/>
          <w:lang w:eastAsia="en-US"/>
        </w:rPr>
        <w:t>.р</w:t>
      </w:r>
      <w:proofErr w:type="gramEnd"/>
      <w:r w:rsidRPr="00BD57E4">
        <w:rPr>
          <w:rFonts w:eastAsia="Calibri"/>
          <w:lang w:eastAsia="en-US"/>
        </w:rPr>
        <w:t>уб</w:t>
      </w:r>
      <w:proofErr w:type="spellEnd"/>
      <w:r w:rsidRPr="00BD57E4">
        <w:rPr>
          <w:rFonts w:eastAsia="Calibri"/>
          <w:lang w:eastAsia="en-US"/>
        </w:rPr>
        <w:t xml:space="preserve">. Для обновления и пополнения книжных фондов библиотек была выделена субсидия в сумме 63,375 </w:t>
      </w:r>
      <w:proofErr w:type="spellStart"/>
      <w:r w:rsidRPr="00BD57E4">
        <w:rPr>
          <w:rFonts w:eastAsia="Calibri"/>
          <w:lang w:eastAsia="en-US"/>
        </w:rPr>
        <w:t>тыс.руб</w:t>
      </w:r>
      <w:proofErr w:type="spellEnd"/>
      <w:r w:rsidRPr="00BD57E4">
        <w:rPr>
          <w:rFonts w:eastAsia="Calibri"/>
          <w:lang w:eastAsia="en-US"/>
        </w:rPr>
        <w:t>. Была приобретена художественная литература в количестве 253 штук.</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Развитие культурно-досугового обслуживания и культурных индустрий: реализация проекта «Зимний меридиан»; организация и проведение на территории города Международных и Всероссийских акций (Ночь в музее, Ночь кино, «</w:t>
      </w:r>
      <w:proofErr w:type="spellStart"/>
      <w:r w:rsidRPr="00BD57E4">
        <w:rPr>
          <w:rFonts w:eastAsia="Calibri"/>
          <w:lang w:eastAsia="en-US"/>
        </w:rPr>
        <w:t>Библионочь</w:t>
      </w:r>
      <w:proofErr w:type="spellEnd"/>
      <w:r w:rsidRPr="00BD57E4">
        <w:rPr>
          <w:rFonts w:eastAsia="Calibri"/>
          <w:lang w:eastAsia="en-US"/>
        </w:rPr>
        <w:t>», «Ночь искусств» и др.); реализация проекта «Библиотека + театр на колесах», мероприятия в рамках программы «Читальный зал под открытым небом»; выставочная деятельность (Персональные выставки художников Димитровграда, тематические выставки краеведческого музея);</w:t>
      </w:r>
      <w:proofErr w:type="gramEnd"/>
      <w:r w:rsidRPr="00BD57E4">
        <w:rPr>
          <w:rFonts w:eastAsia="Calibri"/>
          <w:lang w:eastAsia="en-US"/>
        </w:rPr>
        <w:t xml:space="preserve"> реализация проекта «</w:t>
      </w:r>
      <w:proofErr w:type="spellStart"/>
      <w:r w:rsidRPr="00BD57E4">
        <w:rPr>
          <w:rFonts w:eastAsia="Calibri"/>
          <w:lang w:eastAsia="en-US"/>
        </w:rPr>
        <w:t>КиноСреда</w:t>
      </w:r>
      <w:proofErr w:type="spellEnd"/>
      <w:r w:rsidRPr="00BD57E4">
        <w:rPr>
          <w:rFonts w:eastAsia="Calibri"/>
          <w:lang w:eastAsia="en-US"/>
        </w:rPr>
        <w:t xml:space="preserve">»; международный фестиваль классической музыки «Весенняя гитара» - концерты и мастер-классы выдающихся российских и зарубежных гитаристов, творческие встречи; реализация проекта «Летний меридиан» (мероприятия в парке «Западный», площадь у НКЦ </w:t>
      </w:r>
      <w:proofErr w:type="spellStart"/>
      <w:r w:rsidRPr="00BD57E4">
        <w:rPr>
          <w:rFonts w:eastAsia="Calibri"/>
          <w:lang w:eastAsia="en-US"/>
        </w:rPr>
        <w:t>им</w:t>
      </w:r>
      <w:proofErr w:type="gramStart"/>
      <w:r w:rsidRPr="00BD57E4">
        <w:rPr>
          <w:rFonts w:eastAsia="Calibri"/>
          <w:lang w:eastAsia="en-US"/>
        </w:rPr>
        <w:t>.С</w:t>
      </w:r>
      <w:proofErr w:type="gramEnd"/>
      <w:r w:rsidRPr="00BD57E4">
        <w:rPr>
          <w:rFonts w:eastAsia="Calibri"/>
          <w:lang w:eastAsia="en-US"/>
        </w:rPr>
        <w:t>лавского</w:t>
      </w:r>
      <w:proofErr w:type="spellEnd"/>
      <w:r w:rsidRPr="00BD57E4">
        <w:rPr>
          <w:rFonts w:eastAsia="Calibri"/>
          <w:lang w:eastAsia="en-US"/>
        </w:rPr>
        <w:t>, набережная «Верхний пруд»); VIII зональный музейный фестиваль «Три сосны»; Международный фестиваль кино- и телепрограмм для семейного просмотра имени Валентины Леонтьевой; городской презентационный проект «Культурная солянка»; V Межрегиональный театральный фестиваль «</w:t>
      </w:r>
      <w:proofErr w:type="spellStart"/>
      <w:r w:rsidRPr="00BD57E4">
        <w:rPr>
          <w:rFonts w:eastAsia="Calibri"/>
          <w:lang w:eastAsia="en-US"/>
        </w:rPr>
        <w:t>АтомГрад</w:t>
      </w:r>
      <w:proofErr w:type="spell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 xml:space="preserve">Совершенствование международного и межрегионального культурного обмена, более активное включение города в трансграничные и глобальные календари событий, стимулирование сетевых горизонтальных связей между организациями и учреждениями культуры: участие творческих коллективов в международных, всероссийских, межрегиональных конкурсах и фестивалях; мероприятия в рамках программы «Территория культуры </w:t>
      </w:r>
      <w:proofErr w:type="spellStart"/>
      <w:r w:rsidRPr="00BD57E4">
        <w:rPr>
          <w:rFonts w:eastAsia="Calibri"/>
          <w:lang w:eastAsia="en-US"/>
        </w:rPr>
        <w:t>Росатома</w:t>
      </w:r>
      <w:proofErr w:type="spellEnd"/>
      <w:r w:rsidRPr="00BD57E4">
        <w:rPr>
          <w:rFonts w:eastAsia="Calibri"/>
          <w:lang w:eastAsia="en-US"/>
        </w:rPr>
        <w:t>»; участие в ФЦП «Культура России»; работа с федеральным центром гастрольной деятельности;</w:t>
      </w:r>
      <w:proofErr w:type="gramEnd"/>
      <w:r w:rsidRPr="00BD57E4">
        <w:rPr>
          <w:rFonts w:eastAsia="Calibri"/>
          <w:lang w:eastAsia="en-US"/>
        </w:rPr>
        <w:t xml:space="preserve"> сотрудничество с фондом «Ульяновск – Культурная столица».</w:t>
      </w:r>
    </w:p>
    <w:p w:rsidR="00BD57E4" w:rsidRPr="00BD57E4" w:rsidRDefault="00BD57E4" w:rsidP="00BD57E4">
      <w:pPr>
        <w:suppressAutoHyphens w:val="0"/>
        <w:ind w:firstLine="1"/>
        <w:contextualSpacing/>
        <w:jc w:val="both"/>
        <w:rPr>
          <w:rFonts w:eastAsia="Calibri"/>
          <w:lang w:eastAsia="en-US"/>
        </w:rPr>
      </w:pPr>
      <w:r w:rsidRPr="00BD57E4">
        <w:rPr>
          <w:rFonts w:eastAsia="Calibri"/>
          <w:lang w:eastAsia="en-US"/>
        </w:rPr>
        <w:t>Управление по делам культуры и искусства ведет совместную работу с НКО в сфере культуры: театр-студия «Подиум», культурно-выставочный центр «Радуга», писательская организация «Слово», историко-культурный фонд «</w:t>
      </w:r>
      <w:proofErr w:type="spellStart"/>
      <w:r w:rsidRPr="00BD57E4">
        <w:rPr>
          <w:rFonts w:eastAsia="Calibri"/>
          <w:lang w:eastAsia="en-US"/>
        </w:rPr>
        <w:t>Мелекесъ</w:t>
      </w:r>
      <w:proofErr w:type="spellEnd"/>
      <w:r w:rsidRPr="00BD57E4">
        <w:rPr>
          <w:rFonts w:eastAsia="Calibri"/>
          <w:lang w:eastAsia="en-US"/>
        </w:rPr>
        <w:t>», НКО «Творческий союз художников России» Ульяновский филиал.</w:t>
      </w:r>
      <w:r w:rsidRPr="00BD57E4">
        <w:rPr>
          <w:rFonts w:eastAsia="Calibri"/>
          <w:lang w:eastAsia="en-US"/>
        </w:rPr>
        <w:br/>
      </w:r>
      <w:r w:rsidRPr="00BD57E4">
        <w:rPr>
          <w:rFonts w:eastAsia="Calibri"/>
          <w:lang w:eastAsia="en-US"/>
        </w:rPr>
        <w:lastRenderedPageBreak/>
        <w:t>В 2019 году учреждениями культуры МО «Город Димитровград» проведено более 170 мероприятий, посвященных Году театра и более 80 мероприятий, посвященных Году национального единства в Ульяновской области.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Образовательную деятельность осуществляют 3 учреждения дополнительного образования детей – МБУДО ДШИ № 1, МБУДО ДШИ № 2 и МБУДО ДХШ. Контингент обучающихся на начало учебного года составляет 1766 человек, что составляет 12,5% от общей численности детей школьного возраста. Принято в 1 класс – 519 человек. План набора исполнен в полном объеме. Относительно прошедшего учебного года увеличение контингента на 2,7%. В рамках реализации национального проекта «Культура» в ДШИ №1 и ДШИ №2 22.07.2019 поставлены пианино марки «Николай Рубинштейн».</w:t>
      </w:r>
      <w:r w:rsidRPr="00BD57E4">
        <w:rPr>
          <w:rFonts w:eastAsia="Calibri"/>
          <w:lang w:eastAsia="en-US"/>
        </w:rPr>
        <w:br/>
        <w:t xml:space="preserve">Среди целей и приоритетных направлений на 2020 год: реализация национального проекта «Культура»; ремонтные работы в МАУК </w:t>
      </w:r>
      <w:proofErr w:type="spellStart"/>
      <w:r w:rsidRPr="00BD57E4">
        <w:rPr>
          <w:rFonts w:eastAsia="Calibri"/>
          <w:lang w:eastAsia="en-US"/>
        </w:rPr>
        <w:t>ЦКиД</w:t>
      </w:r>
      <w:proofErr w:type="spellEnd"/>
      <w:r w:rsidRPr="00BD57E4">
        <w:rPr>
          <w:rFonts w:eastAsia="Calibri"/>
          <w:lang w:eastAsia="en-US"/>
        </w:rPr>
        <w:t xml:space="preserve"> «Восход» (ремонт кровли, замена системы отопления, замена системы водоснабжения, водоотведения, частичная замена электросетей, замена системы вентиляции и калориферов); создание модельной библиотеки на базе центральной городской детской библиотеки; подготовка заявки </w:t>
      </w:r>
      <w:proofErr w:type="gramStart"/>
      <w:r w:rsidRPr="00BD57E4">
        <w:rPr>
          <w:rFonts w:eastAsia="Calibri"/>
          <w:lang w:eastAsia="en-US"/>
        </w:rPr>
        <w:t>на участие в конкурсном отборе субъектов РФ на предоставление иных межбюджетных трансфертов из федерального бюджета бюджетам субъектов РФ на создание</w:t>
      </w:r>
      <w:proofErr w:type="gramEnd"/>
      <w:r w:rsidRPr="00BD57E4">
        <w:rPr>
          <w:rFonts w:eastAsia="Calibri"/>
          <w:lang w:eastAsia="en-US"/>
        </w:rPr>
        <w:t xml:space="preserve"> модельных муниципальных библиотек в 2021 году; разработка проекта здания культурно-образовательного центра; проведение культурных событий в рамках Года молодых, Года памяти и славы, Десятилетия доброты; </w:t>
      </w:r>
      <w:proofErr w:type="gramStart"/>
      <w:r w:rsidRPr="00BD57E4">
        <w:rPr>
          <w:rFonts w:eastAsia="Calibri"/>
          <w:lang w:eastAsia="en-US"/>
        </w:rPr>
        <w:t xml:space="preserve">проведение театральной лаборатории по современной драматургии Национального Театра Наций на базе </w:t>
      </w:r>
      <w:proofErr w:type="spellStart"/>
      <w:r w:rsidRPr="00BD57E4">
        <w:rPr>
          <w:rFonts w:eastAsia="Calibri"/>
          <w:lang w:eastAsia="en-US"/>
        </w:rPr>
        <w:t>Димитровградского</w:t>
      </w:r>
      <w:proofErr w:type="spellEnd"/>
      <w:r w:rsidRPr="00BD57E4">
        <w:rPr>
          <w:rFonts w:eastAsia="Calibri"/>
          <w:lang w:eastAsia="en-US"/>
        </w:rPr>
        <w:t xml:space="preserve"> драматического театра </w:t>
      </w:r>
      <w:proofErr w:type="spellStart"/>
      <w:r w:rsidRPr="00BD57E4">
        <w:rPr>
          <w:rFonts w:eastAsia="Calibri"/>
          <w:lang w:eastAsia="en-US"/>
        </w:rPr>
        <w:t>им.А.Н.Островского</w:t>
      </w:r>
      <w:proofErr w:type="spellEnd"/>
      <w:r w:rsidRPr="00BD57E4">
        <w:rPr>
          <w:rFonts w:eastAsia="Calibri"/>
          <w:lang w:eastAsia="en-US"/>
        </w:rPr>
        <w:t>; продолжение работы по повышению квалификации работников учреждений культуры и привлечению молодых специалистов в отрасль; поддержка социально ориентированных некоммерческих организаций сферы культуры; расширение культурных связей; повышение качества условий оказания услуг в сфере культуры и другое.</w:t>
      </w:r>
      <w:proofErr w:type="gramEnd"/>
    </w:p>
    <w:p w:rsidR="00BD57E4" w:rsidRPr="00BD57E4" w:rsidRDefault="00BD57E4" w:rsidP="00BD57E4">
      <w:pPr>
        <w:suppressAutoHyphens w:val="0"/>
        <w:ind w:firstLine="709"/>
        <w:contextualSpacing/>
        <w:jc w:val="both"/>
        <w:rPr>
          <w:rFonts w:eastAsia="Calibri"/>
          <w:lang w:eastAsia="en-US"/>
        </w:rPr>
      </w:pPr>
    </w:p>
    <w:p w:rsidR="00BD57E4" w:rsidRPr="00BD57E4" w:rsidRDefault="00BD57E4" w:rsidP="00BD57E4">
      <w:pPr>
        <w:suppressAutoHyphens w:val="0"/>
        <w:ind w:firstLine="708"/>
        <w:contextualSpacing/>
        <w:jc w:val="both"/>
        <w:rPr>
          <w:rFonts w:eastAsia="Calibri"/>
          <w:b/>
          <w:lang w:eastAsia="en-US"/>
        </w:rPr>
      </w:pPr>
      <w:r w:rsidRPr="00BD57E4">
        <w:rPr>
          <w:rFonts w:eastAsia="Calibri"/>
          <w:b/>
          <w:lang w:eastAsia="en-US"/>
        </w:rPr>
        <w:t>Итоги в сфере образования</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Управление образования выступает в качестве учредителя 44 бюджетных учреждений: 13 школ, 26 детских садов, 4 учреждений дополнительного образования, Централизованной бухгалтерии.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По сравнению </w:t>
      </w:r>
      <w:proofErr w:type="spellStart"/>
      <w:r w:rsidRPr="00BD57E4">
        <w:rPr>
          <w:rFonts w:eastAsia="Calibri"/>
          <w:lang w:eastAsia="en-US"/>
        </w:rPr>
        <w:t>впрошлыми</w:t>
      </w:r>
      <w:proofErr w:type="spellEnd"/>
      <w:r w:rsidRPr="00BD57E4">
        <w:rPr>
          <w:rFonts w:eastAsia="Calibri"/>
          <w:lang w:eastAsia="en-US"/>
        </w:rPr>
        <w:t xml:space="preserve"> годами произошло уменьшение числа детских садов за счет объединения и присоединения к школе и ликвидации казённого учреждения по обслуживанию зданий образовательных организаций.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Цели, условия и порядок их деятельности определены в Уставах учреждений. Руководители утверждаются и освобождаются приказами Управления образования.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Ежегодно отчёты о деятельности учреждения публикуются на сайтах, анализ работы учреждений за учебный год содержится в плане работы на последующий год и проверяется членами комиссии при приёмке учреждения к началу нового учебного года.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По основным общеобразовательным программам обучаются более 19 тысяч обучающихся и воспитанников и обеспечивают обучение около 2800 работников.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Контингент обучающихся в общеобразовательных организациях составляет 12850 обучающихся, в учреждениях дополнительного образования детей занимается 7039 человек, детские сады посещают 7067 воспитанников.</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С сентября 2019 года в детские сады вновь поступили 1500 воспитанников. Всего 308 групп.</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lang w:eastAsia="en-US"/>
        </w:rPr>
        <w:t>В 26 детских садах организовано 34 группы для 315 детей раннего возраста с альтернативными и вариативными формами дошкольного образования.</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дошкольных учреждениях города оказываются услуги для детей с ограниченными возможностями здоровья. Коррекционно-развивающей работой охвачен 1391 ребёнок. Особое внимание уделяется детям-инвалидам, 22 детских сада посещают 75 детей-инвалидов.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 xml:space="preserve">В рамках исполнения указов Президента Российской Федерации дети с 3 до 7 лет обеспечены местами в детских садах (100% доступность по потребности).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Реализуются мероприятия по решению задачи доступности дошкольного образования для детей раннего возраста.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С сентября </w:t>
      </w:r>
      <w:r w:rsidRPr="00BD57E4">
        <w:rPr>
          <w:rFonts w:eastAsia="Calibri"/>
          <w:lang w:val="x-none" w:eastAsia="en-US"/>
        </w:rPr>
        <w:t>2019 год</w:t>
      </w:r>
      <w:r w:rsidRPr="00BD57E4">
        <w:rPr>
          <w:rFonts w:eastAsia="Calibri"/>
          <w:lang w:eastAsia="en-US"/>
        </w:rPr>
        <w:t>а</w:t>
      </w:r>
      <w:r w:rsidRPr="00BD57E4">
        <w:rPr>
          <w:rFonts w:eastAsia="Calibri"/>
          <w:lang w:val="x-none" w:eastAsia="en-US"/>
        </w:rPr>
        <w:t xml:space="preserve"> дополнительно откры</w:t>
      </w:r>
      <w:r w:rsidRPr="00BD57E4">
        <w:rPr>
          <w:rFonts w:eastAsia="Calibri"/>
          <w:lang w:eastAsia="en-US"/>
        </w:rPr>
        <w:t>ты</w:t>
      </w:r>
      <w:r w:rsidRPr="00BD57E4">
        <w:rPr>
          <w:rFonts w:eastAsia="Calibri"/>
          <w:lang w:val="x-none" w:eastAsia="en-US"/>
        </w:rPr>
        <w:t xml:space="preserve"> 3 группы для детей в возрасте от 1,5 до 2 лет в трех д</w:t>
      </w:r>
      <w:r w:rsidRPr="00BD57E4">
        <w:rPr>
          <w:rFonts w:eastAsia="Calibri"/>
          <w:lang w:eastAsia="en-US"/>
        </w:rPr>
        <w:t xml:space="preserve">етских садах: </w:t>
      </w:r>
      <w:r w:rsidRPr="00BD57E4">
        <w:rPr>
          <w:rFonts w:eastAsia="Calibri"/>
          <w:lang w:val="x-none" w:eastAsia="en-US"/>
        </w:rPr>
        <w:t xml:space="preserve">№№ 9, 34, 41.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настоящее время в детских садах имеются вакантные места в группах для детей в возрасте от 1,5 до 2 лет: 25 мест; в группах для детей в возрасте от 2 до 3 лет - 30 мест.</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двух детских садах МБДОУ № 20 и МБДОУ № 57 функционируют группы кратковременного пребывания для детей в возрасте от 1,5 до 3 лет.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Педагоги дошкольных учреждений города активно принимают участие в мероприятиях по повышению качества дошкольного образования: занимаются методической и инновационной деятельностью, разрабатывают проекты и программы, участвуют в конкурсах.</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Пять детских садов (№№52,49,38,46,47) успешно внедряют инновации в рамках областной программы «Развитие инновационных процессов».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девяти детских садах (№№ 7,20,33, 34, 38,47,49,52,57) организована работа по духовно-нравственному образованию через реализацию программы Л.Л. Шевченко «Добрый мир». Детский сад № 47 является пилотной площадкой по православному компоненту по реализации программы Л.Л. Шевченко «Добрый мир».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октябре 2019 года воспитатель детского сада № 49 "Жемчужинка" Бояркина А.В. стала победителем регионального этапа конкурса "Педагогический дебют - 2019», воспитатель детского сада «Калейдоскоп» МБОУ </w:t>
      </w:r>
      <w:proofErr w:type="gramStart"/>
      <w:r w:rsidRPr="00BD57E4">
        <w:rPr>
          <w:rFonts w:eastAsia="Calibri"/>
          <w:lang w:eastAsia="en-US"/>
        </w:rPr>
        <w:t>УЛ</w:t>
      </w:r>
      <w:proofErr w:type="gramEnd"/>
      <w:r w:rsidRPr="00BD57E4">
        <w:rPr>
          <w:rFonts w:eastAsia="Calibri"/>
          <w:lang w:eastAsia="en-US"/>
        </w:rPr>
        <w:t xml:space="preserve"> Машина С.А. заняла третье место в региональном этапе конкурса " Педагогический дебют 2019». В декабре 2019 года МБДОУ «Детский сад № 48 «</w:t>
      </w:r>
      <w:proofErr w:type="spellStart"/>
      <w:r w:rsidRPr="00BD57E4">
        <w:rPr>
          <w:rFonts w:eastAsia="Calibri"/>
          <w:lang w:eastAsia="en-US"/>
        </w:rPr>
        <w:t>Дельфиненок</w:t>
      </w:r>
      <w:proofErr w:type="spellEnd"/>
      <w:r w:rsidRPr="00BD57E4">
        <w:rPr>
          <w:rFonts w:eastAsia="Calibri"/>
          <w:lang w:eastAsia="en-US"/>
        </w:rPr>
        <w:t>» стал победителем Всероссийской выставки: «Детский сад – мир любви, заботы и внимания».</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 xml:space="preserve">Контингент обучающихся в общеобразовательных организациях составляет 12850 обучающихся. </w:t>
      </w:r>
      <w:proofErr w:type="gramEnd"/>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Образовательный процесс организован в 12 школах.</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Контингент обучающихся общеобразовательных учреждений продолжает увеличиваться. В восьми школах численность обучающихся свыше 1000 человек.</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10 образовательных организациях города образовательная деятельность организована в две смены. Во вторую смену обучаются 3240 учащихся, что составляет 25,2% от общего числа учащихся муниципальных общеобразовательных организаций.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 ступени начального образования во вторую смену обучаются 2128 человек, что составляет 36,5% от общего количества учащихся 1-4 классов, на ступени основного образования во вторую смену обучается 1112 учащихся, что составляет 18,4% от общего количества учащихся 5-9 классов.</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lang w:eastAsia="en-US"/>
        </w:rPr>
        <w:t>Решение вопроса о ликвидации обучения в две смены в Первомайском районе возможно только за счет строительства новой школы</w:t>
      </w:r>
      <w:r w:rsidRPr="00BD57E4">
        <w:rPr>
          <w:rFonts w:eastAsia="Calibri"/>
          <w:bCs/>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Ранее в микрорайоне «</w:t>
      </w:r>
      <w:proofErr w:type="spellStart"/>
      <w:r w:rsidRPr="00BD57E4">
        <w:rPr>
          <w:rFonts w:eastAsia="Calibri"/>
          <w:lang w:eastAsia="en-US"/>
        </w:rPr>
        <w:t>Соцгород</w:t>
      </w:r>
      <w:proofErr w:type="spellEnd"/>
      <w:r w:rsidRPr="00BD57E4">
        <w:rPr>
          <w:rFonts w:eastAsia="Calibri"/>
          <w:lang w:eastAsia="en-US"/>
        </w:rPr>
        <w:t xml:space="preserve">» по адресу: Ульяновская область, город Димитровград, проспект Димитрова, дом 5, было расположено здание   бывшей школы № 1 г. Димитровграда, 2 этажа которого в настоящее время в соответствии предоставлено МБОУ «Многопрофильный лицей» города Димитровграда Ульяновской области в безвозмездное пользование. В настоящее время на этой базе обучаются 10 и 11 классы многопрофильного лицея.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Школьное обучение в 2019 году выстраивалось в строгом соответствии с федеральным государственным стандартом.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соответствии с социальным заказом в семи образовательных учреждениях </w:t>
      </w:r>
      <w:proofErr w:type="gramStart"/>
      <w:r w:rsidRPr="00BD57E4">
        <w:rPr>
          <w:rFonts w:eastAsia="Calibri"/>
          <w:lang w:eastAsia="en-US"/>
        </w:rPr>
        <w:t>открыты</w:t>
      </w:r>
      <w:proofErr w:type="gramEnd"/>
      <w:r w:rsidRPr="00BD57E4">
        <w:rPr>
          <w:rFonts w:eastAsia="Calibri"/>
          <w:lang w:eastAsia="en-US"/>
        </w:rPr>
        <w:t xml:space="preserve"> 42 класса по адаптированным образовательным программам.</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Важной составляющей развития муниципальной системы образования является профильное образование. Профильное обучение организовано во всех образовательных </w:t>
      </w:r>
      <w:r w:rsidRPr="00BD57E4">
        <w:rPr>
          <w:rFonts w:eastAsia="Calibri"/>
          <w:lang w:eastAsia="en-US"/>
        </w:rPr>
        <w:lastRenderedPageBreak/>
        <w:t>организациях по всем профилям, предусмотренным ФГОС СОО. Доля школьников, обучающихся по профильным программам, в общей численности обучающихся 10-11 классов составляет 100%.</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О качестве получаемого в городе образования можно судить по достижениям обучающихся и общеобразовательных организаций.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целом по городу продолжают увеличиваться показатели качества знаний и успеваемости. По итогам 2018-2019 учебного года количество «отличников» составило 984 человека (9,2%), что на 97 человек больше, чем в прошлом году. Количество обучающихся, получивших по итогам 2018-2019 учебного года отметки «4» и «5», составило 4915, что на 176 человек, больше, чем в прошлом году. Качество знаний (без КРО) составляет 54,5 %, что выше прошлогоднего уровня на 1,2%.</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Наиболее объективными показателями качества образования являются результаты государственной итоговой аттестации. В 2019 году все выпускники 9-х и 11-х классов получили аттестаты, неуспевающих обучающихся 9-х классов в 2019 году нет (2018 год – 1; 2017 - 11 человек), увеличилось количество выпускников 9-х классов, получивших аттестат с отличием (с 57 в 2018 году до 64 в 2019 году).</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Результаты единого государственного экзамена остаются относительно стабильными по сравнению с прошлым годом. По итогам 2018-2019 учебного года пять выпускников получили наивысший 100-балльный результат по математике, химии, истории.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Важным мероприятием, определяющим качество образования, является Всероссийская олимпиада школьников. Наша команда, в состав которой вошли 130 школьников 9-11 классов, приняла участие в региональном этапе всероссийской олимпиады школьников по 21 предмету. Победителями и призерами стали 19 </w:t>
      </w:r>
      <w:proofErr w:type="gramStart"/>
      <w:r w:rsidRPr="00BD57E4">
        <w:rPr>
          <w:rFonts w:eastAsia="Calibri"/>
          <w:lang w:eastAsia="en-US"/>
        </w:rPr>
        <w:t>обучающихся</w:t>
      </w:r>
      <w:proofErr w:type="gramEnd"/>
      <w:r w:rsidRPr="00BD57E4">
        <w:rPr>
          <w:rFonts w:eastAsia="Calibri"/>
          <w:lang w:eastAsia="en-US"/>
        </w:rPr>
        <w:t xml:space="preserve">. Обучающаяся 9 класса Городской гимназии стала победителем дважды: по русскому языку и по литературе. Обучающаяся 9 класса Многопрофильного лицея стала дважды победителем (по технологии, краеведению) и призером по литературе.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По результатам всероссийского рейтинга определялись участники заключительного этапа всероссийской олимпиады школьников. В команду Ульяновской области были включены 3 учащихся г. Димитровграда (в прошлом году – 2 ученика: химия и биология):</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по астрономии: </w:t>
      </w:r>
      <w:proofErr w:type="spellStart"/>
      <w:r w:rsidRPr="00BD57E4">
        <w:rPr>
          <w:rFonts w:eastAsia="Calibri"/>
          <w:lang w:eastAsia="en-US"/>
        </w:rPr>
        <w:t>Вдовыкин</w:t>
      </w:r>
      <w:proofErr w:type="spellEnd"/>
      <w:r w:rsidRPr="00BD57E4">
        <w:rPr>
          <w:rFonts w:eastAsia="Calibri"/>
          <w:lang w:eastAsia="en-US"/>
        </w:rPr>
        <w:t xml:space="preserve"> Семен, 10 </w:t>
      </w:r>
      <w:proofErr w:type="spellStart"/>
      <w:r w:rsidRPr="00BD57E4">
        <w:rPr>
          <w:rFonts w:eastAsia="Calibri"/>
          <w:lang w:eastAsia="en-US"/>
        </w:rPr>
        <w:t>кл</w:t>
      </w:r>
      <w:proofErr w:type="spellEnd"/>
      <w:r w:rsidRPr="00BD57E4">
        <w:rPr>
          <w:rFonts w:eastAsia="Calibri"/>
          <w:lang w:eastAsia="en-US"/>
        </w:rPr>
        <w:t>., СШ № 2,</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по математике: </w:t>
      </w:r>
      <w:proofErr w:type="spellStart"/>
      <w:r w:rsidRPr="00BD57E4">
        <w:rPr>
          <w:rFonts w:eastAsia="Calibri"/>
          <w:lang w:eastAsia="en-US"/>
        </w:rPr>
        <w:t>Вдовыкин</w:t>
      </w:r>
      <w:proofErr w:type="spellEnd"/>
      <w:r w:rsidRPr="00BD57E4">
        <w:rPr>
          <w:rFonts w:eastAsia="Calibri"/>
          <w:lang w:eastAsia="en-US"/>
        </w:rPr>
        <w:t xml:space="preserve"> Сергей, 11 </w:t>
      </w:r>
      <w:proofErr w:type="spellStart"/>
      <w:r w:rsidRPr="00BD57E4">
        <w:rPr>
          <w:rFonts w:eastAsia="Calibri"/>
          <w:lang w:eastAsia="en-US"/>
        </w:rPr>
        <w:t>кл</w:t>
      </w:r>
      <w:proofErr w:type="spellEnd"/>
      <w:r w:rsidRPr="00BD57E4">
        <w:rPr>
          <w:rFonts w:eastAsia="Calibri"/>
          <w:lang w:eastAsia="en-US"/>
        </w:rPr>
        <w:t xml:space="preserve">., </w:t>
      </w:r>
      <w:proofErr w:type="gramStart"/>
      <w:r w:rsidRPr="00BD57E4">
        <w:rPr>
          <w:rFonts w:eastAsia="Calibri"/>
          <w:lang w:eastAsia="en-US"/>
        </w:rPr>
        <w:t>ГГ</w:t>
      </w:r>
      <w:proofErr w:type="gramEnd"/>
      <w:r w:rsidRPr="00BD57E4">
        <w:rPr>
          <w:rFonts w:eastAsia="Calibri"/>
          <w:lang w:eastAsia="en-US"/>
        </w:rPr>
        <w:t>,</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по русскому языку: </w:t>
      </w:r>
      <w:proofErr w:type="spellStart"/>
      <w:r w:rsidRPr="00BD57E4">
        <w:rPr>
          <w:rFonts w:eastAsia="Calibri"/>
          <w:lang w:eastAsia="en-US"/>
        </w:rPr>
        <w:t>Серенкова</w:t>
      </w:r>
      <w:proofErr w:type="spellEnd"/>
      <w:r w:rsidRPr="00BD57E4">
        <w:rPr>
          <w:rFonts w:eastAsia="Calibri"/>
          <w:lang w:eastAsia="en-US"/>
        </w:rPr>
        <w:t xml:space="preserve"> Анастасия , 11 </w:t>
      </w:r>
      <w:proofErr w:type="spellStart"/>
      <w:r w:rsidRPr="00BD57E4">
        <w:rPr>
          <w:rFonts w:eastAsia="Calibri"/>
          <w:lang w:eastAsia="en-US"/>
        </w:rPr>
        <w:t>кл</w:t>
      </w:r>
      <w:proofErr w:type="spellEnd"/>
      <w:r w:rsidRPr="00BD57E4">
        <w:rPr>
          <w:rFonts w:eastAsia="Calibri"/>
          <w:lang w:eastAsia="en-US"/>
        </w:rPr>
        <w:t>., ГГ.</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Учащиеся образовательных учреждений успешно представляли наш город и на других олимпиадах и конкурсах.</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феврале 2019 года в Казани состоялся финал Международного литературного конкурса чтецов «</w:t>
      </w:r>
      <w:proofErr w:type="spellStart"/>
      <w:r w:rsidRPr="00BD57E4">
        <w:rPr>
          <w:rFonts w:eastAsia="Calibri"/>
          <w:lang w:eastAsia="en-US"/>
        </w:rPr>
        <w:t>Джалиловские</w:t>
      </w:r>
      <w:proofErr w:type="spellEnd"/>
      <w:r w:rsidRPr="00BD57E4">
        <w:rPr>
          <w:rFonts w:eastAsia="Calibri"/>
          <w:lang w:eastAsia="en-US"/>
        </w:rPr>
        <w:t xml:space="preserve"> чтения». В конкурсе участвовали более четырех тысяч человек. Алина </w:t>
      </w:r>
      <w:proofErr w:type="spellStart"/>
      <w:r w:rsidRPr="00BD57E4">
        <w:rPr>
          <w:rFonts w:eastAsia="Calibri"/>
          <w:lang w:eastAsia="en-US"/>
        </w:rPr>
        <w:t>Самигулина</w:t>
      </w:r>
      <w:proofErr w:type="spellEnd"/>
      <w:r w:rsidRPr="00BD57E4">
        <w:rPr>
          <w:rFonts w:eastAsia="Calibri"/>
          <w:lang w:eastAsia="en-US"/>
        </w:rPr>
        <w:t xml:space="preserve">, ученица 10-го класса МБОУ СШ №22 </w:t>
      </w:r>
      <w:proofErr w:type="spellStart"/>
      <w:r w:rsidRPr="00BD57E4">
        <w:rPr>
          <w:rFonts w:eastAsia="Calibri"/>
          <w:lang w:eastAsia="en-US"/>
        </w:rPr>
        <w:t>им.Г.Тукая</w:t>
      </w:r>
      <w:proofErr w:type="spellEnd"/>
      <w:r w:rsidR="003D3856">
        <w:rPr>
          <w:rFonts w:eastAsia="Calibri"/>
          <w:lang w:eastAsia="en-US"/>
        </w:rPr>
        <w:t xml:space="preserve">  </w:t>
      </w:r>
      <w:proofErr w:type="spellStart"/>
      <w:r w:rsidRPr="00BD57E4">
        <w:rPr>
          <w:rFonts w:eastAsia="Calibri"/>
          <w:lang w:eastAsia="en-US"/>
        </w:rPr>
        <w:t>г</w:t>
      </w:r>
      <w:proofErr w:type="gramStart"/>
      <w:r w:rsidRPr="00BD57E4">
        <w:rPr>
          <w:rFonts w:eastAsia="Calibri"/>
          <w:lang w:eastAsia="en-US"/>
        </w:rPr>
        <w:t>.Д</w:t>
      </w:r>
      <w:proofErr w:type="gramEnd"/>
      <w:r w:rsidRPr="00BD57E4">
        <w:rPr>
          <w:rFonts w:eastAsia="Calibri"/>
          <w:lang w:eastAsia="en-US"/>
        </w:rPr>
        <w:t>имитровграда</w:t>
      </w:r>
      <w:proofErr w:type="spellEnd"/>
      <w:r w:rsidRPr="00BD57E4">
        <w:rPr>
          <w:rFonts w:eastAsia="Calibri"/>
          <w:lang w:eastAsia="en-US"/>
        </w:rPr>
        <w:t>, стала обладательницей диплома 3 степени.</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bCs/>
          <w:lang w:eastAsia="en-US"/>
        </w:rPr>
        <w:t>В Региональных интеллектуальных играх «Во всех науках мы сильны» для обучающихся 5-10 классов общеобразовательных учреждений Ульяновской области п</w:t>
      </w:r>
      <w:r w:rsidRPr="00BD57E4">
        <w:rPr>
          <w:rFonts w:eastAsia="Calibri"/>
          <w:lang w:eastAsia="en-US"/>
        </w:rPr>
        <w:t>риняли участие 64 команды обучающихся всех общеобразовательных организаций города.</w:t>
      </w:r>
      <w:proofErr w:type="gramEnd"/>
      <w:r w:rsidRPr="00BD57E4">
        <w:rPr>
          <w:rFonts w:eastAsia="Calibri"/>
          <w:lang w:eastAsia="en-US"/>
        </w:rPr>
        <w:t xml:space="preserve"> В финал от города Димитровграда вышли 10 команд обучающихся МПЛ, Городской гимназии, Лицея № 16, Лицея № 25. </w:t>
      </w:r>
      <w:proofErr w:type="gramStart"/>
      <w:r w:rsidRPr="00BD57E4">
        <w:rPr>
          <w:rFonts w:eastAsia="Calibri"/>
          <w:lang w:eastAsia="en-US"/>
        </w:rPr>
        <w:t xml:space="preserve">Команда учащихся 11 классов МБОУ «Городская гимназия» заняла </w:t>
      </w:r>
      <w:r w:rsidRPr="00BD57E4">
        <w:rPr>
          <w:rFonts w:eastAsia="Calibri"/>
          <w:lang w:val="en-US" w:eastAsia="en-US"/>
        </w:rPr>
        <w:t>I</w:t>
      </w:r>
      <w:r w:rsidRPr="00BD57E4">
        <w:rPr>
          <w:rFonts w:eastAsia="Calibri"/>
          <w:lang w:eastAsia="en-US"/>
        </w:rPr>
        <w:t xml:space="preserve"> место среди обучающихся города Ульяновска и города Димитровграда.</w:t>
      </w:r>
      <w:proofErr w:type="gramEnd"/>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25 обучающихся стали призерами заключительного этапа Многопрофильной инженерной олимпиады «Звезда» (в прошлом году – 18).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22 марта 2019 года в ОГБОУ </w:t>
      </w:r>
      <w:proofErr w:type="gramStart"/>
      <w:r w:rsidRPr="00BD57E4">
        <w:rPr>
          <w:rFonts w:eastAsia="Calibri"/>
          <w:lang w:eastAsia="en-US"/>
        </w:rPr>
        <w:t>ДО</w:t>
      </w:r>
      <w:proofErr w:type="gramEnd"/>
      <w:r w:rsidRPr="00BD57E4">
        <w:rPr>
          <w:rFonts w:eastAsia="Calibri"/>
          <w:lang w:eastAsia="en-US"/>
        </w:rPr>
        <w:t xml:space="preserve"> «</w:t>
      </w:r>
      <w:proofErr w:type="gramStart"/>
      <w:r w:rsidRPr="00BD57E4">
        <w:rPr>
          <w:rFonts w:eastAsia="Calibri"/>
          <w:lang w:eastAsia="en-US"/>
        </w:rPr>
        <w:t>Дворец</w:t>
      </w:r>
      <w:proofErr w:type="gramEnd"/>
      <w:r w:rsidRPr="00BD57E4">
        <w:rPr>
          <w:rFonts w:eastAsia="Calibri"/>
          <w:lang w:eastAsia="en-US"/>
        </w:rPr>
        <w:t xml:space="preserve"> творчества детей и молодежи» состоялся финал регионального этапа Всероссийского конкурса научно-технологических проектов «Большие вызовы» 2018-2019 учебного года.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 xml:space="preserve">В конкурсе приняла участие обучающаяся 9 класса МБОУ Многопрофильный лицей Куракина Анастасия Станиславовна. Она стала победителем регионального этапа.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С целью поддержки и поощрения талантливых работников образования, повышения престижа учительской профессии, распространения педагогического опыта проведены конкурсы профессионального мастерства: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«Педагогический дебют» и «Учитель года».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конкурсе «</w:t>
      </w:r>
      <w:proofErr w:type="gramStart"/>
      <w:r w:rsidRPr="00BD57E4">
        <w:rPr>
          <w:rFonts w:eastAsia="Calibri"/>
          <w:lang w:eastAsia="en-US"/>
        </w:rPr>
        <w:t>Педагогический</w:t>
      </w:r>
      <w:proofErr w:type="gramEnd"/>
      <w:r w:rsidRPr="00BD57E4">
        <w:rPr>
          <w:rFonts w:eastAsia="Calibri"/>
          <w:lang w:eastAsia="en-US"/>
        </w:rPr>
        <w:t xml:space="preserve"> дебют-2019» на городском этапе приняли 11 педагогических работников. Победители городского этапа приняли участие на областном этапе.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Участница конкурса в номинации «Молодые воспитатели дошкольных образовательных организаций» Бояркина Анастасия Валерьевна</w:t>
      </w:r>
      <w:r w:rsidRPr="00BD57E4">
        <w:rPr>
          <w:rFonts w:eastAsia="Calibri"/>
          <w:iCs/>
          <w:lang w:eastAsia="en-US"/>
        </w:rPr>
        <w:t xml:space="preserve">, </w:t>
      </w:r>
      <w:r w:rsidRPr="00BD57E4">
        <w:rPr>
          <w:rFonts w:eastAsia="Calibri"/>
          <w:lang w:eastAsia="en-US"/>
        </w:rPr>
        <w:t xml:space="preserve">воспитатель Муниципального бюджетного дошкольного образовательного учреждения «Детский сад № 49 «Жемчужина» города Димитровграда Ульяновской области» </w:t>
      </w:r>
      <w:proofErr w:type="gramStart"/>
      <w:r w:rsidRPr="00BD57E4">
        <w:rPr>
          <w:rFonts w:eastAsia="Calibri"/>
          <w:lang w:eastAsia="en-US"/>
        </w:rPr>
        <w:t>стала победителем на областном этапе и будет представлять</w:t>
      </w:r>
      <w:proofErr w:type="gramEnd"/>
      <w:r w:rsidRPr="00BD57E4">
        <w:rPr>
          <w:rFonts w:eastAsia="Calibri"/>
          <w:lang w:eastAsia="en-US"/>
        </w:rPr>
        <w:t xml:space="preserve"> Ульяновскую область на всероссийском уровне.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Машина Светлана Александровна воспитатель структурного подразделения «Детский сад «Калейдоскоп» Муниципального бюджетного общеобразовательного учреждения «Университетский лицей города Димитровграда Ульяновской области» стала призером в номинации «Молодые воспитатели дошкольных образовательных организаций».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С целью выявления талантливых педагогических работников, их поддержки и поощрения; повышение престижа учительского труда; распространения педагогического опыта лучших учителей города под девизом: «Новой школе - новую культуру педагогического труда» ежегодно проводится конкурс «Учитель года».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конкурсе «Учитель года-2020» победителем стала </w:t>
      </w:r>
      <w:proofErr w:type="spellStart"/>
      <w:r w:rsidRPr="00BD57E4">
        <w:rPr>
          <w:rFonts w:eastAsia="Calibri"/>
          <w:lang w:eastAsia="en-US"/>
        </w:rPr>
        <w:t>Галиуллина</w:t>
      </w:r>
      <w:proofErr w:type="spellEnd"/>
      <w:r w:rsidRPr="00BD57E4">
        <w:rPr>
          <w:rFonts w:eastAsia="Calibri"/>
          <w:lang w:eastAsia="en-US"/>
        </w:rPr>
        <w:t xml:space="preserve"> Гузель </w:t>
      </w:r>
      <w:proofErr w:type="spellStart"/>
      <w:r w:rsidRPr="00BD57E4">
        <w:rPr>
          <w:rFonts w:eastAsia="Calibri"/>
          <w:lang w:eastAsia="en-US"/>
        </w:rPr>
        <w:t>Равильевна</w:t>
      </w:r>
      <w:proofErr w:type="spellEnd"/>
      <w:r w:rsidRPr="00BD57E4">
        <w:rPr>
          <w:rFonts w:eastAsia="Calibri"/>
          <w:lang w:eastAsia="en-US"/>
        </w:rPr>
        <w:t xml:space="preserve">, учитель начальных классов МБОУ МПЛ, второе место заняла Первушина Елена Михайловна, учитель ИЗО МБОУ СШ № 2, третье место заняли Иванова Анастасия Леонидовна, учитель математики МБОУ «СШ № 23» и Ларионова Александра Андреевна, учитель химии МБОУ СШ № 6.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Школьные библиотеки Городской гимназии и Университетского лицея стали победителями VI Областного межведомственного конкурса «Лучшая библиотека, обслуживающая детское население Ульяновской области».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Самым ярким достижением в системе общего образования прошлого года стало то, что Городская гимназия вошла в ТОП-25 и во всероссийский рейтинг 300 лучших школ по количеству поступивших в ведущие вузы страны.</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городе Димитровграде функционируют 4 учреждения дополнительного образования, подведомственных Управлению образования Администрации города Димитровграда, на базе которых работает 611 творческих объединений, в которых занимаются 6928 человек.</w:t>
      </w:r>
    </w:p>
    <w:p w:rsidR="00BD57E4" w:rsidRPr="00BD57E4" w:rsidRDefault="00BD57E4" w:rsidP="00BD57E4">
      <w:pPr>
        <w:suppressAutoHyphens w:val="0"/>
        <w:ind w:firstLine="709"/>
        <w:contextualSpacing/>
        <w:jc w:val="both"/>
        <w:rPr>
          <w:rFonts w:eastAsia="Calibri"/>
          <w:vertAlign w:val="superscript"/>
          <w:lang w:eastAsia="en-US"/>
        </w:rPr>
      </w:pPr>
      <w:r w:rsidRPr="00BD57E4">
        <w:rPr>
          <w:rFonts w:eastAsia="Calibri"/>
          <w:lang w:eastAsia="en-US"/>
        </w:rPr>
        <w:t xml:space="preserve">Во исполнение майских Указов Президента РФ от 07.05.2012 №№ 597 и 599 по развитию дополнительного образования детей, в том числе в сфере образования, культуры и спорта, показатель «Доля детей в возрасте от 5 до 18 лет в дополнительном образовании» на 01 января 2020 года составляет 77,9%.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Дополнительное образование детей ведётся по 6 направленностям: технической, естественнонаучной, туристско-краеведческой, социально-педагогической, физкультурно-спортивной, художественной.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рамках федерального проекта «Успех каждого ребенка» национального проекта «Образование» в городе Димитровграде разработана и утверждена дорожная карта по достижению показателей федерального проекта, Димитровград вошел в проект персонифицированного учета обучающихся и персонифицированного финансирования дополнительного образования. </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 xml:space="preserve">При МБУДО ДДТ создан Муниципальный опорный центр развития дополнительного образования, утвержденный постановлением Администрации города, </w:t>
      </w:r>
      <w:r w:rsidRPr="00BD57E4">
        <w:rPr>
          <w:rFonts w:eastAsia="Calibri"/>
          <w:lang w:eastAsia="en-US"/>
        </w:rPr>
        <w:lastRenderedPageBreak/>
        <w:t>приняты Правила персонифицированного финансирования (постановление Администрации города от №), запись детей на обучение по дополнительным  общеразвивающим программа ведется через информационную систему «Навигатор дополнительного образования», все дополнительные общеобразовательные программы, реализуемые на территории города внесены в реестр программ и прошли независимую экспертизу качества (получили положительное заключение).</w:t>
      </w:r>
      <w:proofErr w:type="gramEnd"/>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В информационной системе «Навигатор дополнительного образования» зарегистрировано:</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- 47 организаций, осуществляющих образовательную деятельность по дополнительным общеобразовательным программам;</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- 422 программы, доступных для записи детей на обучение;</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- 12835 обучающихся, из них 8911 подали заявки на обучение, 6680 подтвердили свои данные и получили сертификаты учета, а 4100 еще и сертификат финансирования.</w:t>
      </w:r>
      <w:proofErr w:type="gramEnd"/>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Кроме этого, в детских садах количество детей, занятых дополнительным образованием на базе дошкольных организаций- 2202, в школах - 2437.</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Организация работы по обеспечению содержания зданий и сооружений муниципальных образовательных учреждений, обустройства прилегающих к ним территорий осуществляется на основании и в соответствии с нормами </w:t>
      </w:r>
      <w:proofErr w:type="spellStart"/>
      <w:r w:rsidRPr="00BD57E4">
        <w:rPr>
          <w:rFonts w:eastAsia="Calibri"/>
          <w:lang w:eastAsia="en-US"/>
        </w:rPr>
        <w:t>СанПин</w:t>
      </w:r>
      <w:proofErr w:type="spellEnd"/>
      <w:r w:rsidRPr="00BD57E4">
        <w:rPr>
          <w:rFonts w:eastAsia="Calibri"/>
          <w:lang w:eastAsia="en-US"/>
        </w:rPr>
        <w:t xml:space="preserve"> в части требований к устройству, содержанию и организации режима работы дошкольных образовательных учреждений, к условиям и организации обучения в общеобразовательных учреждениях.</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Контроль за</w:t>
      </w:r>
      <w:proofErr w:type="gramEnd"/>
      <w:r w:rsidRPr="00BD57E4">
        <w:rPr>
          <w:rFonts w:eastAsia="Calibri"/>
          <w:lang w:eastAsia="en-US"/>
        </w:rPr>
        <w:t xml:space="preserve"> техническим состоянием зданий и сооружений осуществляется в следующем порядке:</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плановые осмотры, в ходе которых проверяется техническое состояние зданий и сооружений в целом, включая конструкции, инженерное оборудование и внешнее благоустройство, весенние и осенние осмотры зданий;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внеплановые осмотры, в ходе которых проверяются здания и сооружения в целом или их отдельные конструктивные элементы, подвергшиеся воздействию неблагоприятных факторов;</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частичные осмотры, в ходе которых проверяется техническое состояние отдельных конструктивных элементов зданий и сооружений, отдельных помещений, инженерных систем в целом или по отдельным их видам, элементов внешнего благоустройства.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Муниципальные образовательные учреждения осуществляют мероприятия по поддержанию надлежащего санитарно-экологического состояния закрепленной за ней территории.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2019 году выполнены следующие виды работ: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Установлено ограждение в средней школе № 17;</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Полностью завершены работы по замене оконных блоков в десяти зданиях детских садах города (№№ 8, 15, 21, 22, 34 (3 здания),41,38,49);</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Проведены работы по замене пожарных лестниц в трех дошкольных учреждениях (№№ 20,36,38);</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Отремонтированы кровли в МБДОУ №№ 33,34,45. В МБДОУ № 49 проведен ремонт бассейна;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Отремонтированы санузлы в двух школах;</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В лицее № 25 установлен пандус;</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В школе № 9 заменены окна, отремонтирован спортзал, актовый зал.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рамках заключенных контрактов, производится поддержание в рабочем состоянии и необходимый ремонт инженерных сетей образовательных организаций.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Ограждения есть у всех образовательных организаций, однако в некоторых школах требуется исполнение ремонтных работ по частичной замене пролётов, калиток.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Услуги по обслуживанию оборудования тревожной сигнализации и реагированию группы задержания по сигналу «Тревога» на объектах осуществляется частными </w:t>
      </w:r>
      <w:r w:rsidRPr="00BD57E4">
        <w:rPr>
          <w:rFonts w:eastAsia="Calibri"/>
          <w:lang w:eastAsia="en-US"/>
        </w:rPr>
        <w:lastRenderedPageBreak/>
        <w:t>охранными предприятиями на основе заключенных контрактов по итогам аукционных процедур. Обслуживание тревожной кнопки осуществляется во все дни недели круглосуточно, включая выходные и праздничные дни.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Все учреждения охраняются частными охранными предприятиями, а также лицензированными охранниками.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Территории школ и детских садов оснащены площадками ПДД с дорожной разметкой.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2019 году продолжался ремонт здания и помещений школы № 10. Выполнен ремонт системы водоснабжения и водоотведения, заменены окна и витражи, выполнено устройство эвакуационного выхода, выполнены работы по капитальному ремонту кровли, устройству электросилового оборудования, системы отопления и вентиляции. Кроме того, выполнены общестроительные работы. В конце 2019 года началась подготовка к процессу закупки школьного оборудования.</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Территории детских садов оснащены площадками ПДД с дорожной разметкой.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За три летних месяца в 2019 году на территории города организована деятельность дневных оздоровительных лагерей на базе 11 общеобразовательных организаций, где отдохнуло 4195 (2018 г - 4075 чел.) человек, из них 940 детей, находящихся в трудной жизненной ситуации.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Управлением по делам культуры и искусства были созданы отряды художественно-творческой направленности на базе МБОУ МПЛ – 60 человек (ДХШ и </w:t>
      </w:r>
      <w:proofErr w:type="spellStart"/>
      <w:r w:rsidRPr="00BD57E4">
        <w:rPr>
          <w:rFonts w:eastAsia="Calibri"/>
          <w:lang w:eastAsia="en-US"/>
        </w:rPr>
        <w:t>ЦКиД</w:t>
      </w:r>
      <w:proofErr w:type="spellEnd"/>
      <w:r w:rsidRPr="00BD57E4">
        <w:rPr>
          <w:rFonts w:eastAsia="Calibri"/>
          <w:lang w:eastAsia="en-US"/>
        </w:rPr>
        <w:t xml:space="preserve"> «Восход»).</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Особой популярностью пользуются спортивные отряды различной направленности, в которых дети могут не только отдохнуть, но и продолжить тренировки. В 2019 году в спортивных отрядах отдохнуло 924 человека.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каждом районе города организуются отряды трудовой направленности на базе общеобразовательных организаций (МБОУ СШ №№ 9, 19, 23) и организаций дополнительного образования (МБУДО ЦДОД, МБУДО СЮН, МБУДО ДДТ). За летний период в них временно трудоустроено 250 несовершеннолетних.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2019 году в 1 и 2 смены работали два лагеря труда и отдыха на базе МБОУ СШ № 9 и МБОУ СШ № 23, в которых трудились и отдыхали 100 детей в возрасте от 14 до 18 лет, 38 из них находящихся в трудной жизненной ситуации.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Администрацией города выделено на оплату труда несовершеннолетних – 560 000 рублей. Сумма доплаты Управления образования в 2019 году составила в среднем 2 240 </w:t>
      </w:r>
      <w:proofErr w:type="spellStart"/>
      <w:r w:rsidRPr="00BD57E4">
        <w:rPr>
          <w:rFonts w:eastAsia="Calibri"/>
          <w:lang w:eastAsia="en-US"/>
        </w:rPr>
        <w:t>руб</w:t>
      </w:r>
      <w:proofErr w:type="spellEnd"/>
      <w:r w:rsidRPr="00BD57E4">
        <w:rPr>
          <w:rFonts w:eastAsia="Calibri"/>
          <w:lang w:eastAsia="en-US"/>
        </w:rPr>
        <w:t>, материальная поддержка от Кадрового центра Ульяновской области в городе Димитровграде - около 1 500 рублей.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val="x-none" w:eastAsia="en-US"/>
        </w:rPr>
        <w:t>В</w:t>
      </w:r>
      <w:r w:rsidRPr="00BD57E4">
        <w:rPr>
          <w:rFonts w:eastAsia="Calibri"/>
          <w:bCs/>
          <w:lang w:val="x-none" w:eastAsia="en-US"/>
        </w:rPr>
        <w:t xml:space="preserve"> Димитровграде 14 января 201</w:t>
      </w:r>
      <w:r w:rsidRPr="00BD57E4">
        <w:rPr>
          <w:rFonts w:eastAsia="Calibri"/>
          <w:bCs/>
          <w:lang w:eastAsia="en-US"/>
        </w:rPr>
        <w:t>9</w:t>
      </w:r>
      <w:r w:rsidRPr="00BD57E4">
        <w:rPr>
          <w:rFonts w:eastAsia="Calibri"/>
          <w:bCs/>
          <w:lang w:val="x-none" w:eastAsia="en-US"/>
        </w:rPr>
        <w:t xml:space="preserve"> года </w:t>
      </w:r>
      <w:r w:rsidRPr="00BD57E4">
        <w:rPr>
          <w:rFonts w:eastAsia="Calibri"/>
          <w:bCs/>
          <w:lang w:eastAsia="en-US"/>
        </w:rPr>
        <w:t xml:space="preserve">был </w:t>
      </w:r>
      <w:r w:rsidRPr="00BD57E4">
        <w:rPr>
          <w:rFonts w:eastAsia="Calibri"/>
          <w:bCs/>
          <w:lang w:val="x-none" w:eastAsia="en-US"/>
        </w:rPr>
        <w:t>старт заявочн</w:t>
      </w:r>
      <w:r w:rsidRPr="00BD57E4">
        <w:rPr>
          <w:rFonts w:eastAsia="Calibri"/>
          <w:bCs/>
          <w:lang w:eastAsia="en-US"/>
        </w:rPr>
        <w:t>ой</w:t>
      </w:r>
      <w:r w:rsidRPr="00BD57E4">
        <w:rPr>
          <w:rFonts w:eastAsia="Calibri"/>
          <w:bCs/>
          <w:lang w:val="x-none" w:eastAsia="en-US"/>
        </w:rPr>
        <w:t xml:space="preserve"> кампания на приобретение путёвок в </w:t>
      </w:r>
      <w:r w:rsidRPr="00BD57E4">
        <w:rPr>
          <w:rFonts w:eastAsia="Calibri"/>
          <w:lang w:val="x-none" w:eastAsia="en-US"/>
        </w:rPr>
        <w:t>загородные лагеря отдыха и оздоровления детей</w:t>
      </w:r>
      <w:r w:rsidRPr="00BD57E4">
        <w:rPr>
          <w:rFonts w:eastAsia="Calibri"/>
          <w:bCs/>
          <w:lang w:val="x-none" w:eastAsia="en-US"/>
        </w:rPr>
        <w:t xml:space="preserve"> за частичную стоимость.</w:t>
      </w:r>
      <w:r w:rsidRPr="00BD57E4">
        <w:rPr>
          <w:rFonts w:eastAsia="Calibri"/>
          <w:lang w:val="x-none" w:eastAsia="en-US"/>
        </w:rPr>
        <w:t xml:space="preserve"> В целях совершенствования порядка предоставления услуги </w:t>
      </w:r>
      <w:r w:rsidRPr="00BD57E4">
        <w:rPr>
          <w:rFonts w:eastAsia="Calibri"/>
          <w:lang w:eastAsia="en-US"/>
        </w:rPr>
        <w:t>была введена электронная</w:t>
      </w:r>
      <w:r w:rsidRPr="00BD57E4">
        <w:rPr>
          <w:rFonts w:eastAsia="Calibri"/>
          <w:lang w:val="x-none" w:eastAsia="en-US"/>
        </w:rPr>
        <w:t xml:space="preserve"> форм</w:t>
      </w:r>
      <w:r w:rsidRPr="00BD57E4">
        <w:rPr>
          <w:rFonts w:eastAsia="Calibri"/>
          <w:lang w:eastAsia="en-US"/>
        </w:rPr>
        <w:t>а</w:t>
      </w:r>
      <w:r w:rsidRPr="00BD57E4">
        <w:rPr>
          <w:rFonts w:eastAsia="Calibri"/>
          <w:lang w:val="x-none" w:eastAsia="en-US"/>
        </w:rPr>
        <w:t xml:space="preserve"> подачи заявления на приобретение путёвки за частичную стоимость в детский оздоровительный лагерь. </w:t>
      </w:r>
      <w:r w:rsidRPr="00BD57E4">
        <w:rPr>
          <w:rFonts w:eastAsia="Calibri"/>
          <w:lang w:eastAsia="en-US"/>
        </w:rPr>
        <w:t>Р</w:t>
      </w:r>
      <w:proofErr w:type="spellStart"/>
      <w:r w:rsidRPr="00BD57E4">
        <w:rPr>
          <w:rFonts w:eastAsia="Calibri"/>
          <w:lang w:val="x-none" w:eastAsia="en-US"/>
        </w:rPr>
        <w:t>одители</w:t>
      </w:r>
      <w:proofErr w:type="spellEnd"/>
      <w:r w:rsidRPr="00BD57E4">
        <w:rPr>
          <w:rFonts w:eastAsia="Calibri"/>
          <w:lang w:val="x-none" w:eastAsia="en-US"/>
        </w:rPr>
        <w:t xml:space="preserve"> (законные представители) на официальном сайте </w:t>
      </w:r>
      <w:r w:rsidRPr="00BD57E4">
        <w:rPr>
          <w:rFonts w:eastAsia="Calibri"/>
          <w:lang w:val="en-US" w:eastAsia="en-US"/>
        </w:rPr>
        <w:t>www</w:t>
      </w:r>
      <w:r w:rsidRPr="00BD57E4">
        <w:rPr>
          <w:rFonts w:eastAsia="Calibri"/>
          <w:lang w:val="x-none" w:eastAsia="en-US"/>
        </w:rPr>
        <w:t>.</w:t>
      </w:r>
      <w:proofErr w:type="spellStart"/>
      <w:r w:rsidRPr="00BD57E4">
        <w:rPr>
          <w:rFonts w:eastAsia="Calibri"/>
          <w:lang w:val="en-US" w:eastAsia="en-US"/>
        </w:rPr>
        <w:t>leto</w:t>
      </w:r>
      <w:proofErr w:type="spellEnd"/>
      <w:r w:rsidRPr="00BD57E4">
        <w:rPr>
          <w:rFonts w:eastAsia="Calibri"/>
          <w:lang w:val="x-none" w:eastAsia="en-US"/>
        </w:rPr>
        <w:t>73.</w:t>
      </w:r>
      <w:r w:rsidRPr="00BD57E4">
        <w:rPr>
          <w:rFonts w:eastAsia="Calibri"/>
          <w:lang w:val="en-US" w:eastAsia="en-US"/>
        </w:rPr>
        <w:t>ru</w:t>
      </w:r>
      <w:r w:rsidRPr="00BD57E4">
        <w:rPr>
          <w:rFonts w:eastAsia="Calibri"/>
          <w:lang w:val="x-none" w:eastAsia="en-US"/>
        </w:rPr>
        <w:t xml:space="preserve"> в разделе «Детский отдых в Ульяновской области» мог</w:t>
      </w:r>
      <w:r w:rsidRPr="00BD57E4">
        <w:rPr>
          <w:rFonts w:eastAsia="Calibri"/>
          <w:lang w:eastAsia="en-US"/>
        </w:rPr>
        <w:t>ли</w:t>
      </w:r>
      <w:r w:rsidRPr="00BD57E4">
        <w:rPr>
          <w:rFonts w:eastAsia="Calibri"/>
          <w:lang w:val="x-none" w:eastAsia="en-US"/>
        </w:rPr>
        <w:t xml:space="preserve"> самостоятельно оформить заявление в выбранный ими загородный оздоровительный лагерь.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val="x-none" w:eastAsia="en-US"/>
        </w:rPr>
        <w:t xml:space="preserve">В связи с этим </w:t>
      </w:r>
      <w:r w:rsidRPr="00BD57E4">
        <w:rPr>
          <w:rFonts w:eastAsia="Calibri"/>
          <w:lang w:eastAsia="en-US"/>
        </w:rPr>
        <w:t xml:space="preserve">была </w:t>
      </w:r>
      <w:r w:rsidRPr="00BD57E4">
        <w:rPr>
          <w:rFonts w:eastAsia="Calibri"/>
          <w:lang w:val="x-none" w:eastAsia="en-US"/>
        </w:rPr>
        <w:t>организована широкая информационная кампания в СМИ о возможности оздоровления обучающихся и возможности электронной подачи заявления. Информация размещена на сайте, в социальных сетях</w:t>
      </w:r>
      <w:r w:rsidRPr="00BD57E4">
        <w:rPr>
          <w:rFonts w:eastAsia="Calibri"/>
          <w:lang w:eastAsia="en-US"/>
        </w:rPr>
        <w:t xml:space="preserve"> и </w:t>
      </w:r>
      <w:r w:rsidRPr="00BD57E4">
        <w:rPr>
          <w:rFonts w:eastAsia="Calibri"/>
          <w:lang w:val="x-none" w:eastAsia="en-US"/>
        </w:rPr>
        <w:t xml:space="preserve">информационных стендах. На родительских собраниях, классных часах разъяснены изменения в порядке подачи заявления, также была направлена на предприятия, в организации и учреждения. С декабря </w:t>
      </w:r>
      <w:r w:rsidRPr="00BD57E4">
        <w:rPr>
          <w:rFonts w:eastAsia="Calibri"/>
          <w:lang w:eastAsia="en-US"/>
        </w:rPr>
        <w:t xml:space="preserve">каждого года </w:t>
      </w:r>
      <w:r w:rsidRPr="00BD57E4">
        <w:rPr>
          <w:rFonts w:eastAsia="Calibri"/>
          <w:lang w:val="x-none" w:eastAsia="en-US"/>
        </w:rPr>
        <w:t>организ</w:t>
      </w:r>
      <w:r w:rsidRPr="00BD57E4">
        <w:rPr>
          <w:rFonts w:eastAsia="Calibri"/>
          <w:lang w:eastAsia="en-US"/>
        </w:rPr>
        <w:t>уется</w:t>
      </w:r>
      <w:r w:rsidRPr="00BD57E4">
        <w:rPr>
          <w:rFonts w:eastAsia="Calibri"/>
          <w:lang w:val="x-none" w:eastAsia="en-US"/>
        </w:rPr>
        <w:t xml:space="preserve"> работа горячей линии по вопросам организации детского отдыха. </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 xml:space="preserve">На основании постановления Правительства Ульяновской области от 08.12.2017 № 611-П «О внесении изменений в постановление Правительства Ульяновской области от 12.05.2010 №161-П» сумма возмещения расходов на приобретение путёвки в загородный </w:t>
      </w:r>
      <w:r w:rsidRPr="00BD57E4">
        <w:rPr>
          <w:rFonts w:eastAsia="Calibri"/>
          <w:lang w:eastAsia="en-US"/>
        </w:rPr>
        <w:lastRenderedPageBreak/>
        <w:t xml:space="preserve">лагерь отдыха и оздоровления детей в 2019 году составляет 12814,20 рублей на одного ребенка (2018 год – 12322,80 руб.) для работников организаций любой формы собственности, финансируемых за счёт средств бюджета всех уровней. </w:t>
      </w:r>
      <w:proofErr w:type="gramEnd"/>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Право на возмещение расходов предоставляется гражданам, работающим, проживающим на территории Ульяновской области и имеющим детей, обучающихся в общеобразовательных учреждениях Ульяновской области. Право на приобретение путевки за частичную стоимость предоставляется одному ребенку один раз в год.</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В ведомстве города муниципальных загородных оздоровительных лагерей нет. Популярностью у детей города Димитровграда пользуются лагеря, расположенные вблизи города: «Юность», «Звездочка», «Сосновый бор», «Березка», «Центр патологии речи» «</w:t>
      </w:r>
      <w:proofErr w:type="spellStart"/>
      <w:r w:rsidRPr="00BD57E4">
        <w:rPr>
          <w:rFonts w:eastAsia="Calibri"/>
          <w:bCs/>
          <w:lang w:eastAsia="en-US"/>
        </w:rPr>
        <w:t>Хоббит</w:t>
      </w:r>
      <w:proofErr w:type="spellEnd"/>
      <w:r w:rsidRPr="00BD57E4">
        <w:rPr>
          <w:rFonts w:eastAsia="Calibri"/>
          <w:bCs/>
          <w:lang w:eastAsia="en-US"/>
        </w:rPr>
        <w:t>». С администрацией этих лагерей межведомственная комиссия работает в тесном сотрудничестве и ежегодно осуществляет изучение условий пребывания детей в данных лагерях.</w:t>
      </w:r>
    </w:p>
    <w:p w:rsidR="00BD57E4" w:rsidRPr="00BD57E4" w:rsidRDefault="00BD57E4" w:rsidP="00BD57E4">
      <w:pPr>
        <w:suppressAutoHyphens w:val="0"/>
        <w:ind w:firstLine="709"/>
        <w:contextualSpacing/>
        <w:jc w:val="both"/>
        <w:rPr>
          <w:rFonts w:eastAsia="Calibri"/>
          <w:lang w:val="x-none" w:eastAsia="en-US"/>
        </w:rPr>
      </w:pPr>
      <w:r w:rsidRPr="00BD57E4">
        <w:rPr>
          <w:rFonts w:eastAsia="Calibri"/>
          <w:lang w:val="x-none" w:eastAsia="en-US"/>
        </w:rPr>
        <w:t>В загородны</w:t>
      </w:r>
      <w:r w:rsidRPr="00BD57E4">
        <w:rPr>
          <w:rFonts w:eastAsia="Calibri"/>
          <w:lang w:eastAsia="en-US"/>
        </w:rPr>
        <w:t>х</w:t>
      </w:r>
      <w:r w:rsidRPr="00BD57E4">
        <w:rPr>
          <w:rFonts w:eastAsia="Calibri"/>
          <w:lang w:val="x-none" w:eastAsia="en-US"/>
        </w:rPr>
        <w:t xml:space="preserve"> оздоровительны</w:t>
      </w:r>
      <w:r w:rsidRPr="00BD57E4">
        <w:rPr>
          <w:rFonts w:eastAsia="Calibri"/>
          <w:lang w:eastAsia="en-US"/>
        </w:rPr>
        <w:t>х</w:t>
      </w:r>
      <w:r w:rsidRPr="00BD57E4">
        <w:rPr>
          <w:rFonts w:eastAsia="Calibri"/>
          <w:lang w:val="x-none" w:eastAsia="en-US"/>
        </w:rPr>
        <w:t xml:space="preserve"> лагеря</w:t>
      </w:r>
      <w:r w:rsidRPr="00BD57E4">
        <w:rPr>
          <w:rFonts w:eastAsia="Calibri"/>
          <w:lang w:eastAsia="en-US"/>
        </w:rPr>
        <w:t>х</w:t>
      </w:r>
      <w:r w:rsidRPr="00BD57E4">
        <w:rPr>
          <w:rFonts w:eastAsia="Calibri"/>
          <w:lang w:val="x-none" w:eastAsia="en-US"/>
        </w:rPr>
        <w:t xml:space="preserve"> отдохнуло и оздоровилось 1</w:t>
      </w:r>
      <w:r w:rsidRPr="00BD57E4">
        <w:rPr>
          <w:rFonts w:eastAsia="Calibri"/>
          <w:lang w:eastAsia="en-US"/>
        </w:rPr>
        <w:t xml:space="preserve">709 детей.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Ежегодно Управлением образования Администрации города организуется выезд детей в лагеря Краснодарского края. В этом году были заключены соглашения с лагерями: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«Уральские самоцветы» (Краснодарский край, </w:t>
      </w:r>
      <w:proofErr w:type="spellStart"/>
      <w:r w:rsidRPr="00BD57E4">
        <w:rPr>
          <w:rFonts w:eastAsia="Calibri"/>
          <w:lang w:eastAsia="en-US"/>
        </w:rPr>
        <w:t>г</w:t>
      </w:r>
      <w:proofErr w:type="gramStart"/>
      <w:r w:rsidRPr="00BD57E4">
        <w:rPr>
          <w:rFonts w:eastAsia="Calibri"/>
          <w:lang w:eastAsia="en-US"/>
        </w:rPr>
        <w:t>.А</w:t>
      </w:r>
      <w:proofErr w:type="gramEnd"/>
      <w:r w:rsidRPr="00BD57E4">
        <w:rPr>
          <w:rFonts w:eastAsia="Calibri"/>
          <w:lang w:eastAsia="en-US"/>
        </w:rPr>
        <w:t>напа</w:t>
      </w:r>
      <w:proofErr w:type="spellEnd"/>
      <w:r w:rsidRPr="00BD57E4">
        <w:rPr>
          <w:rFonts w:eastAsia="Calibri"/>
          <w:lang w:eastAsia="en-US"/>
        </w:rPr>
        <w:t>). Отдохнули 29 детей.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пансионат «</w:t>
      </w:r>
      <w:proofErr w:type="spellStart"/>
      <w:r w:rsidRPr="00BD57E4">
        <w:rPr>
          <w:rFonts w:eastAsia="Calibri"/>
          <w:lang w:eastAsia="en-US"/>
        </w:rPr>
        <w:t>Шепси</w:t>
      </w:r>
      <w:proofErr w:type="spellEnd"/>
      <w:r w:rsidRPr="00BD57E4">
        <w:rPr>
          <w:rFonts w:eastAsia="Calibri"/>
          <w:lang w:eastAsia="en-US"/>
        </w:rPr>
        <w:t xml:space="preserve">» (Краснодарский край, Туапсинский район, с. </w:t>
      </w:r>
      <w:proofErr w:type="spellStart"/>
      <w:r w:rsidRPr="00BD57E4">
        <w:rPr>
          <w:rFonts w:eastAsia="Calibri"/>
          <w:lang w:eastAsia="en-US"/>
        </w:rPr>
        <w:t>Шепси</w:t>
      </w:r>
      <w:proofErr w:type="spellEnd"/>
      <w:r w:rsidRPr="00BD57E4">
        <w:rPr>
          <w:rFonts w:eastAsia="Calibri"/>
          <w:lang w:eastAsia="en-US"/>
        </w:rPr>
        <w:t>). Отдохнули 28 детей.</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 xml:space="preserve">Помимо этого, в других лагерях Краснодарского края отдохнули ещё 7 детей («Мечта» п. Джубга); пансионат «Приморский» п. Кабардинка). </w:t>
      </w:r>
      <w:proofErr w:type="gramEnd"/>
    </w:p>
    <w:p w:rsidR="00BD57E4" w:rsidRPr="00BD57E4" w:rsidRDefault="00BD57E4" w:rsidP="00BD57E4">
      <w:pPr>
        <w:suppressAutoHyphens w:val="0"/>
        <w:ind w:firstLine="709"/>
        <w:contextualSpacing/>
        <w:jc w:val="both"/>
        <w:rPr>
          <w:rFonts w:eastAsia="Calibri"/>
          <w:lang w:eastAsia="en-US"/>
        </w:rPr>
      </w:pPr>
      <w:r w:rsidRPr="00BD57E4">
        <w:rPr>
          <w:rFonts w:eastAsia="Calibri"/>
          <w:bCs/>
          <w:iCs/>
          <w:lang w:val="x-none" w:eastAsia="en-US"/>
        </w:rPr>
        <w:t xml:space="preserve">С 1 апреля 2019 года </w:t>
      </w:r>
      <w:r w:rsidRPr="00BD57E4">
        <w:rPr>
          <w:rFonts w:eastAsia="Calibri"/>
          <w:lang w:val="x-none" w:eastAsia="en-US"/>
        </w:rPr>
        <w:t>старт</w:t>
      </w:r>
      <w:r w:rsidRPr="00BD57E4">
        <w:rPr>
          <w:rFonts w:eastAsia="Calibri"/>
          <w:lang w:eastAsia="en-US"/>
        </w:rPr>
        <w:t>овала</w:t>
      </w:r>
      <w:r w:rsidRPr="00BD57E4">
        <w:rPr>
          <w:rFonts w:eastAsia="Calibri"/>
          <w:lang w:val="x-none" w:eastAsia="en-US"/>
        </w:rPr>
        <w:t xml:space="preserve"> заявочная кампания по организации отдыха и оздоровления детей-сирот и детей, находящихся в трудной жизненной ситуации</w:t>
      </w:r>
      <w:r w:rsidRPr="00BD57E4">
        <w:rPr>
          <w:rFonts w:eastAsia="Calibri"/>
          <w:lang w:eastAsia="en-US"/>
        </w:rPr>
        <w:t>, а также детей из многодетных семей</w:t>
      </w:r>
      <w:r w:rsidRPr="00BD57E4">
        <w:rPr>
          <w:rFonts w:eastAsia="Calibri"/>
          <w:lang w:val="x-none" w:eastAsia="en-US"/>
        </w:rPr>
        <w:t xml:space="preserve"> в загородных оздоровительных лагерях (центрах) на бесплатной основе</w:t>
      </w:r>
      <w:r w:rsidRPr="003D3856">
        <w:rPr>
          <w:rFonts w:eastAsia="Calibri"/>
          <w:lang w:val="x-none" w:eastAsia="en-US"/>
        </w:rPr>
        <w:t>.</w:t>
      </w:r>
      <w:r w:rsidR="003D3856" w:rsidRPr="003D3856">
        <w:rPr>
          <w:rFonts w:eastAsia="Calibri"/>
          <w:lang w:eastAsia="en-US"/>
        </w:rPr>
        <w:t xml:space="preserve"> </w:t>
      </w:r>
      <w:r w:rsidRPr="003D3856">
        <w:rPr>
          <w:rFonts w:eastAsia="Calibri"/>
          <w:lang w:eastAsia="en-US"/>
        </w:rPr>
        <w:fldChar w:fldCharType="begin"/>
      </w:r>
      <w:r w:rsidRPr="003D3856">
        <w:rPr>
          <w:rFonts w:eastAsia="Calibri"/>
          <w:lang w:eastAsia="en-US"/>
        </w:rPr>
        <w:instrText>HYPERLINK "garantF1://15244306.0"</w:instrText>
      </w:r>
      <w:r w:rsidRPr="003D3856">
        <w:rPr>
          <w:rFonts w:eastAsia="Calibri"/>
          <w:lang w:eastAsia="en-US"/>
        </w:rPr>
        <w:fldChar w:fldCharType="separate"/>
      </w:r>
      <w:proofErr w:type="gramStart"/>
      <w:r w:rsidR="003D3856" w:rsidRPr="003D3856">
        <w:rPr>
          <w:rFonts w:eastAsia="Calibri"/>
          <w:lang w:eastAsia="en-US"/>
        </w:rPr>
        <w:t>П</w:t>
      </w:r>
      <w:r w:rsidRPr="003D3856">
        <w:rPr>
          <w:rFonts w:eastAsia="Calibri"/>
          <w:lang w:val="x-none" w:eastAsia="en-US"/>
        </w:rPr>
        <w:t>остановление</w:t>
      </w:r>
      <w:r w:rsidRPr="003D3856">
        <w:rPr>
          <w:rFonts w:eastAsia="Calibri"/>
          <w:lang w:eastAsia="en-US"/>
        </w:rPr>
        <w:t>м</w:t>
      </w:r>
      <w:r w:rsidRPr="003D3856">
        <w:rPr>
          <w:rFonts w:eastAsia="Calibri"/>
          <w:lang w:val="x-none" w:eastAsia="en-US"/>
        </w:rPr>
        <w:t xml:space="preserve"> Правительства Ульяновской области от 13 мая 2014 г. N 170-П "О внесении изменений в отдельные нормативные правовые акты Правительства Ульяновской области"</w:t>
      </w:r>
      <w:r w:rsidRPr="003D3856">
        <w:rPr>
          <w:rFonts w:eastAsia="Calibri"/>
          <w:lang w:eastAsia="en-US"/>
        </w:rPr>
        <w:fldChar w:fldCharType="end"/>
      </w:r>
      <w:r w:rsidRPr="00BD57E4">
        <w:rPr>
          <w:rFonts w:eastAsia="Calibri"/>
          <w:lang w:val="x-none" w:eastAsia="en-US"/>
        </w:rPr>
        <w:t xml:space="preserve"> установлен </w:t>
      </w:r>
      <w:bookmarkStart w:id="0" w:name="sub_1200"/>
      <w:r w:rsidRPr="00BD57E4">
        <w:rPr>
          <w:rFonts w:eastAsia="Calibri"/>
          <w:lang w:val="x-none" w:eastAsia="en-US"/>
        </w:rPr>
        <w:t>«Порядок организации и обеспечения отдыха и оздоровления детей-сирот и детей, находящихся в трудной жизненной ситуации, за исключением детей-сирот и детей, оставшихся без попечения родителей, находящихся в соответствующих организациях для детей-сирот и детей, оставшихся без попечения родителей»</w:t>
      </w:r>
      <w:r w:rsidRPr="00BD57E4">
        <w:rPr>
          <w:rFonts w:eastAsia="Calibri"/>
          <w:lang w:eastAsia="en-US"/>
        </w:rPr>
        <w:t xml:space="preserve">. </w:t>
      </w:r>
      <w:proofErr w:type="gramEnd"/>
    </w:p>
    <w:bookmarkEnd w:id="0"/>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2019 году бесплатно отдохнули 363 человек из категории детей-сирот и детей, находящихся в трудной жизненной ситуации, а также детей из многодетных семей.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Для отдыха детей из категории семей, находящихся в социально-опасном положении и детей были выделены путевки по квоте в загородные лагеря: «Детский оздоровительный лагерь им. </w:t>
      </w:r>
      <w:proofErr w:type="spellStart"/>
      <w:r w:rsidRPr="00BD57E4">
        <w:rPr>
          <w:rFonts w:eastAsia="Calibri"/>
          <w:lang w:eastAsia="en-US"/>
        </w:rPr>
        <w:t>А.Матросова</w:t>
      </w:r>
      <w:proofErr w:type="spellEnd"/>
      <w:r w:rsidRPr="00BD57E4">
        <w:rPr>
          <w:rFonts w:eastAsia="Calibri"/>
          <w:lang w:eastAsia="en-US"/>
        </w:rPr>
        <w:t xml:space="preserve"> (Ульяновская область, Ульяновский район, 1 и 3 смены) и «Детский лечебно-оздоровительный лагерь «Сосенка». Всего отдохнули – 100 человек.</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Помимо этого, администрацией Клинической больницы №172 ФМБА России предоставлено 327 бесплатных путевок для оздоровления детей и подростков в летний период в санаторий «Сергиевские минеральные воды» Самарской области. Всего организовано 5 заездов. Всего отдохнули 311 чел.</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Из них:</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- 25 путевок выделено воспитанникам Детского дома «Планета» (заезд с 16.07.2019 по 05.08.2019);</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lang w:eastAsia="en-US"/>
        </w:rPr>
        <w:t>- 50 путевок выделено для детей из семей, находящихся в социально-опасном положении (</w:t>
      </w:r>
      <w:r w:rsidRPr="00BD57E4">
        <w:rPr>
          <w:rFonts w:eastAsia="Calibri"/>
          <w:bCs/>
          <w:lang w:eastAsia="en-US"/>
        </w:rPr>
        <w:t xml:space="preserve">при наличии медицинских показаний) в соответствии с графиком заездов;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- 50 путевок для остальных категорий ТЖС (дети-инвалиды; дети, из семей, проживающих в малоимущих семьях; детям-сиротам и детям, оставшимся без попечения родителей).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В ФГБУЗ Медицинский центр «</w:t>
      </w:r>
      <w:proofErr w:type="spellStart"/>
      <w:r w:rsidRPr="00BD57E4">
        <w:rPr>
          <w:rFonts w:eastAsia="Calibri"/>
          <w:lang w:eastAsia="en-US"/>
        </w:rPr>
        <w:t>Клязьма</w:t>
      </w:r>
      <w:proofErr w:type="spellEnd"/>
      <w:r w:rsidRPr="00BD57E4">
        <w:rPr>
          <w:rFonts w:eastAsia="Calibri"/>
          <w:lang w:eastAsia="en-US"/>
        </w:rPr>
        <w:t>» (Московская область, город Пушкино) было выделено 60 бесплатных путевок. Всего отдохнули и прошли санаторно-курортное лечение 58 детей.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Таким образом, география летнего отдыха: Московская, Самарская, Ульяновская области, Краснодарский край.</w:t>
      </w:r>
    </w:p>
    <w:p w:rsidR="00BD57E4" w:rsidRPr="00BD57E4" w:rsidRDefault="00BD57E4" w:rsidP="00BD57E4">
      <w:pPr>
        <w:suppressAutoHyphens w:val="0"/>
        <w:ind w:firstLine="709"/>
        <w:contextualSpacing/>
        <w:jc w:val="both"/>
        <w:rPr>
          <w:rFonts w:eastAsia="Calibri"/>
          <w:bCs/>
          <w:lang w:eastAsia="en-US"/>
        </w:rPr>
      </w:pPr>
      <w:proofErr w:type="gramStart"/>
      <w:r w:rsidRPr="00BD57E4">
        <w:rPr>
          <w:rFonts w:eastAsia="Calibri"/>
          <w:bCs/>
          <w:lang w:eastAsia="en-US"/>
        </w:rPr>
        <w:t>Во исполнение распоряжения Министерства образования Ульяновской области от 31.03.2011 № 962–р «О порядке учета детей и подростков, подлежащих обучению в образовательных учреждениях» Управлением образования организована работа по обеспечению государственных гарантий доступности, обязательности и равных возможностей для получения обязательного среднего (полного) общего образования всеми категориями несовершеннолетних граждан, а также в целях раннего выявления и сокращения числа обучающихся, не посещающих образовательные учреждения и</w:t>
      </w:r>
      <w:proofErr w:type="gramEnd"/>
      <w:r w:rsidRPr="00BD57E4">
        <w:rPr>
          <w:rFonts w:eastAsia="Calibri"/>
          <w:bCs/>
          <w:lang w:eastAsia="en-US"/>
        </w:rPr>
        <w:t xml:space="preserve"> не получивших обязательного общего образования, предотвращения их безнадзорности и правонарушений соответствующему направлению.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Установлена система контроля и отчетности образовательных учреждений за сохранность контингента обучающихся в возрасте до 18 лет, выбывающих из учреждений образования без завершения обязательного среднего (полного) общего образования.</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Сформированы банки данных:</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Данные о детях дошкольного возраста, состоящих на учете в очереди для поступления в детский сад;</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-Данные о численности детей дошкольного возраста, зачисленных в ДОУ;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 фактической посещаемости ДОУ детьми дошкольного возраста;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 количестве детей дошкольного возраста с ограниченными возможностями здоровья;</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-Данные о наличии и количестве детей-инвалидов в ДОУ, в </w:t>
      </w:r>
      <w:proofErr w:type="spellStart"/>
      <w:r w:rsidRPr="00BD57E4">
        <w:rPr>
          <w:rFonts w:eastAsia="Calibri"/>
          <w:bCs/>
          <w:lang w:eastAsia="en-US"/>
        </w:rPr>
        <w:t>т.ч</w:t>
      </w:r>
      <w:proofErr w:type="spellEnd"/>
      <w:r w:rsidRPr="00BD57E4">
        <w:rPr>
          <w:rFonts w:eastAsia="Calibri"/>
          <w:bCs/>
          <w:lang w:eastAsia="en-US"/>
        </w:rPr>
        <w:t>. обучающихся на дому;</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 детях и подростках, которые не обучаются по состоянию здоровья;</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об учащихся, выбывших их образовательного учреждения, не завершив общего образования;</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об учащихся, не посещающих учебные занятия по неуважительной причине;</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об учащихся, систематически пропускающих учебные занятия по неуважительной причине (пропустившие 30 и более % учебного времени без уважительной причины);</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 детях в возрасте старше 8 лет, никогда не обучавшихся в образовательных учреждениях;</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-Данные об учащихся, не приступивших к учебным занятиям (в начале учебного года, в начале каждой четверти – ежедневно).</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Реестр не работающих несовершеннолетних.</w:t>
      </w:r>
    </w:p>
    <w:p w:rsidR="00BD57E4" w:rsidRPr="00BD57E4" w:rsidRDefault="00BD57E4" w:rsidP="00BD57E4">
      <w:pPr>
        <w:suppressAutoHyphens w:val="0"/>
        <w:ind w:firstLine="709"/>
        <w:contextualSpacing/>
        <w:jc w:val="both"/>
        <w:rPr>
          <w:rFonts w:eastAsia="Calibri"/>
          <w:bCs/>
          <w:lang w:eastAsia="en-US"/>
        </w:rPr>
      </w:pPr>
      <w:proofErr w:type="gramStart"/>
      <w:r w:rsidRPr="00BD57E4">
        <w:rPr>
          <w:rFonts w:eastAsia="Calibri"/>
          <w:bCs/>
          <w:lang w:eastAsia="en-US"/>
        </w:rPr>
        <w:t>Во исполнение действующего законодательства в части обеспечения прав несовершеннолетних на получение общего образования, обеспечения детей и подростков школьного возраста обязательным обучением в соответствии с социальным заказом и состоянием здоровья, профилактики безнадзорности и правонарушений среди обучающихся проводится ежегодно проверка деятельности всех общеобразовательных учреждений в части приема, выявления и учета детей, подлежащих обязательному обучению.</w:t>
      </w:r>
      <w:proofErr w:type="gramEnd"/>
      <w:r w:rsidRPr="00BD57E4">
        <w:rPr>
          <w:rFonts w:eastAsia="Calibri"/>
          <w:bCs/>
          <w:lang w:eastAsia="en-US"/>
        </w:rPr>
        <w:t xml:space="preserve"> В рамках проверки изучаются основные школьные документы, проводится оценка банка данных учащихся, анализ определения выпускников, система работы с родителями.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Управлением образования ведётся учёт детей, не посещающих школу и   находящихся на семейном обучении. По состоянию на 01.02.2019 их количество составляет 20 человек, установлен </w:t>
      </w:r>
      <w:proofErr w:type="gramStart"/>
      <w:r w:rsidRPr="00BD57E4">
        <w:rPr>
          <w:rFonts w:eastAsia="Calibri"/>
          <w:bCs/>
          <w:lang w:eastAsia="en-US"/>
        </w:rPr>
        <w:t>контроль за</w:t>
      </w:r>
      <w:proofErr w:type="gramEnd"/>
      <w:r w:rsidRPr="00BD57E4">
        <w:rPr>
          <w:rFonts w:eastAsia="Calibri"/>
          <w:bCs/>
          <w:lang w:eastAsia="en-US"/>
        </w:rPr>
        <w:t xml:space="preserve"> прохождением промежуточной аттестации.</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lastRenderedPageBreak/>
        <w:t>На территории города Димитровграда действует Постановление Администрации города от 17.01.2020 № 059 «О закреплении муниципальных образовательных организаций города Димитровграда Ульяновской области за территориями города Димитровграда Ульяновской области», в котором за детскими садами и школами закреплены определённые улицы города. Постановление издаётся ежегодно. На новый учебный год приём в 1 классы осуществляется с 1 февраля текущего года.</w:t>
      </w:r>
    </w:p>
    <w:p w:rsidR="00BD57E4" w:rsidRPr="00BD57E4" w:rsidRDefault="00BD57E4" w:rsidP="00BD57E4">
      <w:pPr>
        <w:suppressAutoHyphens w:val="0"/>
        <w:ind w:firstLine="709"/>
        <w:contextualSpacing/>
        <w:jc w:val="both"/>
        <w:rPr>
          <w:rFonts w:eastAsia="Calibri"/>
          <w:bCs/>
          <w:lang w:eastAsia="en-US"/>
        </w:rPr>
      </w:pPr>
      <w:proofErr w:type="gramStart"/>
      <w:r w:rsidRPr="00BD57E4">
        <w:rPr>
          <w:rFonts w:eastAsia="Calibri"/>
          <w:bCs/>
          <w:lang w:eastAsia="en-US"/>
        </w:rPr>
        <w:t>7. «24) создает условия для осуществления присмотра и ухода за детьми, содержания детей в муниципальных образовательных организациях».</w:t>
      </w:r>
      <w:proofErr w:type="gramEnd"/>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26 детских садов посещают 7067 воспитанников. Во всех детских садах созданы условия для осуществления присмотра и ухода за детьми, выполнения комплекса мер по организации питания, хозяйственно-бытового обслуживания, обеспечения соблюдения режима сна.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Размер родительской платы за присмотр и уход определяется порядком установления родительской платы за присмотр и уход и составляет в ДОУ с 12-часовым пребыванием 140 руб. в день.</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Присмотр и уход осуществляется в соответствии с «Санитарно-эпидемиологическими требованиями к устройству, содержанию и организации режима работы дошкольных организаций» и требованиями иных нормативных актов.</w:t>
      </w:r>
    </w:p>
    <w:p w:rsidR="00BD57E4" w:rsidRPr="00BD57E4" w:rsidRDefault="00BD57E4" w:rsidP="003D3856">
      <w:pPr>
        <w:suppressAutoHyphens w:val="0"/>
        <w:contextualSpacing/>
        <w:jc w:val="both"/>
        <w:rPr>
          <w:rFonts w:eastAsia="Calibri"/>
          <w:lang w:eastAsia="en-US"/>
        </w:rPr>
      </w:pPr>
    </w:p>
    <w:p w:rsidR="00BD57E4" w:rsidRPr="00BD57E4" w:rsidRDefault="00BD57E4" w:rsidP="003D3856">
      <w:pPr>
        <w:suppressAutoHyphens w:val="0"/>
        <w:ind w:firstLine="708"/>
        <w:contextualSpacing/>
        <w:jc w:val="both"/>
        <w:rPr>
          <w:rFonts w:eastAsia="Calibri"/>
          <w:b/>
          <w:lang w:eastAsia="en-US"/>
        </w:rPr>
      </w:pPr>
      <w:r w:rsidRPr="00BD57E4">
        <w:rPr>
          <w:rFonts w:eastAsia="Calibri"/>
          <w:b/>
          <w:lang w:eastAsia="en-US"/>
        </w:rPr>
        <w:t>Итоги в сфере опеки и попечительства</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ab/>
      </w:r>
      <w:r w:rsidRPr="00BD57E4">
        <w:rPr>
          <w:rFonts w:eastAsia="Calibri"/>
          <w:iCs/>
          <w:lang w:eastAsia="en-US"/>
        </w:rPr>
        <w:t xml:space="preserve">Осуществлялись отдельные полномочия по опеке и попечительству в отношении несовершеннолетних. Организован учёт приемных семей и детей, помощь которым осуществляется за счет средств бюджета города. </w:t>
      </w:r>
      <w:r w:rsidRPr="00BD57E4">
        <w:rPr>
          <w:rFonts w:eastAsia="Calibri"/>
          <w:lang w:eastAsia="en-US"/>
        </w:rPr>
        <w:t>По состоянию на 01.01.2020 в отделе опеки и попечительства Администрации города на учете состоит 308 семей, в которых воспитывается 433 детей-сирот и детей, оставшихся без попечения родителей. 403 ребенка получают ежемесячное пособие. За 2019 выявлено 40 детей сирот и детей, оставшихся без попечения родителей (2017 – 54, 2018-54).</w:t>
      </w:r>
    </w:p>
    <w:p w:rsidR="00BD57E4" w:rsidRPr="00BD57E4" w:rsidRDefault="00BD57E4" w:rsidP="00BD57E4">
      <w:pPr>
        <w:suppressAutoHyphens w:val="0"/>
        <w:ind w:firstLine="708"/>
        <w:contextualSpacing/>
        <w:jc w:val="both"/>
        <w:rPr>
          <w:rFonts w:eastAsia="Calibri"/>
          <w:bCs/>
          <w:lang w:eastAsia="en-US"/>
        </w:rPr>
      </w:pPr>
      <w:r w:rsidRPr="00BD57E4">
        <w:rPr>
          <w:rFonts w:eastAsia="Calibri"/>
          <w:bCs/>
          <w:lang w:eastAsia="en-US"/>
        </w:rPr>
        <w:t>В соответствии с приказом КБ № 172 ФМБА № 554 от 25.09.2012 составлен график проведения диспансеризации детей.</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Работа отдела опеки и попечительства направлена на сохранение кровной семьи, используя лишение родительских прав как крайнюю меру защиты прав и интересов несовершеннолетних. Всего за 2019 рассмотрено 80 исковых заявления о лишении родительских прав и ограничении в родительских правах. По результатам рассмотрения лишены родительских прав - 38 родителей в отношении 48 детей. </w:t>
      </w:r>
      <w:proofErr w:type="gramStart"/>
      <w:r w:rsidRPr="00BD57E4">
        <w:rPr>
          <w:rFonts w:eastAsia="Calibri"/>
          <w:lang w:eastAsia="en-US"/>
        </w:rPr>
        <w:t>Ограничены</w:t>
      </w:r>
      <w:proofErr w:type="gramEnd"/>
      <w:r w:rsidRPr="00BD57E4">
        <w:rPr>
          <w:rFonts w:eastAsia="Calibri"/>
          <w:lang w:eastAsia="en-US"/>
        </w:rPr>
        <w:t xml:space="preserve"> в родительских правах 3 родителей в отношении 5 детей. </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Специалистами отдела опеки и попечительства проводилась работа с детьми, оказавшимися в трудной жизненной ситуации. С родителями каждого ребенка проводились индивидуальные профилактические беседы, обследовались условия жизни несовершеннолетних, организован сбор сведений о родственниках и имуществе. В целях реабилитации и на период улучшения ситуации в семье, находящейся в трудной жизненной ситуации, 98 несовершеннолетних в возрасте от 3 до 18 лет было помещено в с</w:t>
      </w:r>
      <w:r w:rsidRPr="00BD57E4">
        <w:rPr>
          <w:rFonts w:eastAsia="Calibri"/>
          <w:bCs/>
          <w:lang w:eastAsia="en-US"/>
        </w:rPr>
        <w:t>оциально</w:t>
      </w:r>
      <w:r w:rsidRPr="00BD57E4">
        <w:rPr>
          <w:rFonts w:eastAsia="Calibri"/>
          <w:lang w:eastAsia="en-US"/>
        </w:rPr>
        <w:t>-</w:t>
      </w:r>
      <w:r w:rsidRPr="00BD57E4">
        <w:rPr>
          <w:rFonts w:eastAsia="Calibri"/>
          <w:bCs/>
          <w:lang w:eastAsia="en-US"/>
        </w:rPr>
        <w:t>реабилитационный центр</w:t>
      </w:r>
      <w:r w:rsidRPr="00BD57E4">
        <w:rPr>
          <w:rFonts w:eastAsia="Calibri"/>
          <w:lang w:eastAsia="en-US"/>
        </w:rPr>
        <w:t xml:space="preserve"> «Радуга», а дети в возрасте от 0 до 3 лет в социальную палату КБ №172 ФМБА. В 2019 году в медицинских учреждениях находилось 26 детей.</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Вёлся учет граждан, выразивших желание взять на воспитание в свою семью несовершеннолетнего ребенка. За 2019 год собрано 57 пакетов документов и выданы заключения о возможности быть кандидатами в опекуны, приемные родители, усыновители.</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Несовершеннолетние дети, состоящие на учете в отделе опеки и попечительства, принимали участие в различных мероприятиях, проводимых в городе и в области. Для детей-сирот и детей, оставшихся без попечения родителей,  была организована поездка на Новогоднюю ёлку в г. Ульяновск, Министерством демографической политики и </w:t>
      </w:r>
      <w:r w:rsidRPr="00BD57E4">
        <w:rPr>
          <w:rFonts w:eastAsia="Calibri"/>
          <w:lang w:eastAsia="en-US"/>
        </w:rPr>
        <w:lastRenderedPageBreak/>
        <w:t>социального благополучия Ульяновской области, было выделено 265 новогодних подарка. В рамках акции «Добрый Новый год» 15 гражданам оказана материальная помощь.</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С целью защиты жилищных прав детей-сирот и </w:t>
      </w:r>
      <w:proofErr w:type="gramStart"/>
      <w:r w:rsidRPr="00BD57E4">
        <w:rPr>
          <w:rFonts w:eastAsia="Calibri"/>
          <w:lang w:eastAsia="en-US"/>
        </w:rPr>
        <w:t>детей, оставшихся без попечения родителей оказывалось</w:t>
      </w:r>
      <w:proofErr w:type="gramEnd"/>
      <w:r w:rsidRPr="00BD57E4">
        <w:rPr>
          <w:rFonts w:eastAsia="Calibri"/>
          <w:lang w:eastAsia="en-US"/>
        </w:rPr>
        <w:t xml:space="preserve"> содействие в формировании личных дел и направлении их в Министерство демографической политики и социального благополучия Ульяновской области. Было сформировано и направлено 62 материала для включения в списки детей-сирот, подлежащих обеспечению жилыми помещениями по договору социального найма. </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В 2019 году в очереди по</w:t>
      </w:r>
      <w:r w:rsidRPr="00BD57E4">
        <w:rPr>
          <w:rFonts w:eastAsia="Calibri"/>
          <w:bCs/>
          <w:lang w:eastAsia="en-US"/>
        </w:rPr>
        <w:t xml:space="preserve"> обеспечению жилыми помещениями детей-сирот и детей, оставшиеся без попечения родителей, по договору социального найма специализированного жилищного фонда Ульяновской области состояло 334 человека (190 совершеннолетних, 144 несовершеннолетних).</w:t>
      </w:r>
      <w:r w:rsidRPr="00BD57E4">
        <w:rPr>
          <w:rFonts w:eastAsia="Calibri"/>
          <w:lang w:eastAsia="en-US"/>
        </w:rPr>
        <w:t xml:space="preserve"> В 2019 получили специализированные жилые помещения по договору социального найма 37 человек, по адресу: Ульяновская область, г. Димитровград, пер. Гвардейский, д. 2.</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Осуществлялся контроль по сохранности 222 жилых помещений, закрепленных за детьми-сиротами и детьми, оставшимися без попечения родителей. При осуществлении контроля по сохранности жилых помещений запрашивалась справка формы № 8 и сведения об оплате коммунальных услуг. Всего совершено 1412 выездов по адресам.</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В соответствии с планом проведены собрания с опекунами (попечителями), приемными родителями, на которых рассмотрены результаты сдачи отчетов, защита жилищных прав несовершеннолетних, летняя занятость несовершеннолетних, профилактика алкоголизма, наркомания и </w:t>
      </w:r>
      <w:proofErr w:type="spellStart"/>
      <w:r w:rsidRPr="00BD57E4">
        <w:rPr>
          <w:rFonts w:eastAsia="Calibri"/>
          <w:lang w:eastAsia="en-US"/>
        </w:rPr>
        <w:t>табакокурения</w:t>
      </w:r>
      <w:proofErr w:type="spellEnd"/>
      <w:r w:rsidRPr="00BD57E4">
        <w:rPr>
          <w:rFonts w:eastAsia="Calibri"/>
          <w:lang w:eastAsia="en-US"/>
        </w:rPr>
        <w:t xml:space="preserve">. </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На 01.01.2020 в профессиональных учебных заведениях города обучается 23 несовершеннолетних из числа бывших воспитанников детских домов. С несовершеннолетними проводилась индивидуальная профилактическая работа, контролировалось расходование денежных средств несовершеннолетними, условия их проживания в общежитиях, занятость в каникулярный период. Ежеквартально специалистами отдела опеки и попечительства проводились проверки условий проживания несовершеннолетних в общежитиях профессиональных образовательных учреждений.</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Велась работа по профилактике преступлений и правонарушений с несовершеннолетними, состоящими на профилактическом учете. Принято участие в областных и городских межведомственных профилактических акциях «Подросток - 2019», «Занятость», «Зимние каникулы», месячнике по профилактике вредных привычек среди несовершеннолетних Ульяновской области. Отдел опеки и попечительства принимал участие в реализации городского комплексного плана мероприятий по предупреждению безнадзорности, правонарушений, преступлений несовершеннолетних и защите их прав.</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20 ноября 2019 впервые в драматическом театре им. Николая Островского в Димитровграде состоялся </w:t>
      </w:r>
      <w:r w:rsidRPr="00BD57E4">
        <w:rPr>
          <w:rFonts w:eastAsia="Calibri"/>
          <w:lang w:val="en-US" w:eastAsia="en-US"/>
        </w:rPr>
        <w:t>I</w:t>
      </w:r>
      <w:r w:rsidRPr="00BD57E4">
        <w:rPr>
          <w:rFonts w:eastAsia="Calibri"/>
          <w:lang w:eastAsia="en-US"/>
        </w:rPr>
        <w:t xml:space="preserve"> городской праздник, посвященный Дню замещающей семьи и приуроченного ко Дню матери «Мы славим женщину, чье имя - Мать!». Мероприятие собрало более 250 человек, приемных родителей и опекунов. </w:t>
      </w:r>
      <w:proofErr w:type="gramStart"/>
      <w:r w:rsidRPr="00BD57E4">
        <w:rPr>
          <w:rFonts w:eastAsia="Calibri"/>
          <w:lang w:eastAsia="en-US"/>
        </w:rPr>
        <w:t>Награждены</w:t>
      </w:r>
      <w:proofErr w:type="gramEnd"/>
      <w:r w:rsidRPr="00BD57E4">
        <w:rPr>
          <w:rFonts w:eastAsia="Calibri"/>
          <w:lang w:eastAsia="en-US"/>
        </w:rPr>
        <w:t xml:space="preserve"> благодарственными письмами и поощрены ценными подарками от спонсоров более 30 приемных родителей и опекунов.</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18 декабря 2019, в рамках акции «Добрый Новый год» и при участии Уполномоченного по правам ребенка МО «Город Димитровград» </w:t>
      </w:r>
      <w:proofErr w:type="spellStart"/>
      <w:r w:rsidRPr="00BD57E4">
        <w:rPr>
          <w:rFonts w:eastAsia="Calibri"/>
          <w:lang w:eastAsia="en-US"/>
        </w:rPr>
        <w:t>Макшанцевой</w:t>
      </w:r>
      <w:proofErr w:type="spellEnd"/>
      <w:r w:rsidRPr="00BD57E4">
        <w:rPr>
          <w:rFonts w:eastAsia="Calibri"/>
          <w:lang w:eastAsia="en-US"/>
        </w:rPr>
        <w:t xml:space="preserve"> М.В., имам - </w:t>
      </w:r>
      <w:proofErr w:type="spellStart"/>
      <w:r w:rsidRPr="00BD57E4">
        <w:rPr>
          <w:rFonts w:eastAsia="Calibri"/>
          <w:lang w:eastAsia="en-US"/>
        </w:rPr>
        <w:t>хатыба</w:t>
      </w:r>
      <w:proofErr w:type="spellEnd"/>
      <w:r w:rsidRPr="00BD57E4">
        <w:rPr>
          <w:rFonts w:eastAsia="Calibri"/>
          <w:lang w:eastAsia="en-US"/>
        </w:rPr>
        <w:t xml:space="preserve"> Соборной мечети г. Димитровграда Ильяса-</w:t>
      </w:r>
      <w:proofErr w:type="spellStart"/>
      <w:r w:rsidRPr="00BD57E4">
        <w:rPr>
          <w:rFonts w:eastAsia="Calibri"/>
          <w:lang w:eastAsia="en-US"/>
        </w:rPr>
        <w:t>хазрятаМухутдинова</w:t>
      </w:r>
      <w:proofErr w:type="spellEnd"/>
      <w:r w:rsidRPr="00BD57E4">
        <w:rPr>
          <w:rFonts w:eastAsia="Calibri"/>
          <w:lang w:eastAsia="en-US"/>
        </w:rPr>
        <w:t xml:space="preserve">, ИП </w:t>
      </w:r>
      <w:proofErr w:type="spellStart"/>
      <w:r w:rsidRPr="00BD57E4">
        <w:rPr>
          <w:rFonts w:eastAsia="Calibri"/>
          <w:lang w:eastAsia="en-US"/>
        </w:rPr>
        <w:t>Икрамова</w:t>
      </w:r>
      <w:proofErr w:type="spellEnd"/>
      <w:r w:rsidRPr="00BD57E4">
        <w:rPr>
          <w:rFonts w:eastAsia="Calibri"/>
          <w:lang w:eastAsia="en-US"/>
        </w:rPr>
        <w:t xml:space="preserve"> М.М. Благодаря оказанной помощи одеты 15 несовершеннолетних детей, относящихся к категории дете</w:t>
      </w:r>
      <w:proofErr w:type="gramStart"/>
      <w:r w:rsidRPr="00BD57E4">
        <w:rPr>
          <w:rFonts w:eastAsia="Calibri"/>
          <w:lang w:eastAsia="en-US"/>
        </w:rPr>
        <w:t>й-</w:t>
      </w:r>
      <w:proofErr w:type="gramEnd"/>
      <w:r w:rsidRPr="00BD57E4">
        <w:rPr>
          <w:rFonts w:eastAsia="Calibri"/>
          <w:lang w:eastAsia="en-US"/>
        </w:rPr>
        <w:t xml:space="preserve"> сирот и детей, оставшихся без попечения родителей, на сумму 45000 рублей.</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В 2019 дан старт акции «Под крышей дома твоего». В акции приняли участие 5 семей, которые на период зимних каникул взяли к себе домой               7 несовершеннолетних, воспитывающихся в ОГКУ детский дом «Планета».</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lastRenderedPageBreak/>
        <w:t>С 23 декабря по 27 декабря 2019, в рамках акции «Добрый Новый год» прошли кустовые новогодние мероприятия, организованные для детей - сирот и детей, оставшихся без попечения родителей с вручением новогодних подарков.</w:t>
      </w:r>
    </w:p>
    <w:p w:rsidR="00BD57E4" w:rsidRPr="00BD57E4" w:rsidRDefault="00BD57E4" w:rsidP="00BD57E4">
      <w:pPr>
        <w:suppressAutoHyphens w:val="0"/>
        <w:contextualSpacing/>
        <w:jc w:val="both"/>
        <w:rPr>
          <w:rFonts w:eastAsia="Calibri"/>
          <w:b/>
          <w:bCs/>
          <w:lang w:eastAsia="en-US" w:bidi="ru-RU"/>
        </w:rPr>
      </w:pPr>
    </w:p>
    <w:p w:rsidR="00BD57E4" w:rsidRPr="00BD57E4" w:rsidRDefault="00BD57E4" w:rsidP="00BD57E4">
      <w:pPr>
        <w:suppressAutoHyphens w:val="0"/>
        <w:ind w:firstLine="709"/>
        <w:contextualSpacing/>
        <w:jc w:val="both"/>
        <w:rPr>
          <w:rFonts w:eastAsia="Calibri"/>
          <w:b/>
          <w:i/>
          <w:lang w:eastAsia="en-US"/>
        </w:rPr>
      </w:pPr>
    </w:p>
    <w:p w:rsidR="00BD57E4" w:rsidRPr="00BD57E4" w:rsidRDefault="003D3856" w:rsidP="003D3856">
      <w:pPr>
        <w:suppressAutoHyphens w:val="0"/>
        <w:ind w:firstLine="708"/>
        <w:contextualSpacing/>
        <w:jc w:val="both"/>
        <w:rPr>
          <w:rFonts w:eastAsia="Calibri"/>
          <w:b/>
          <w:lang w:eastAsia="en-US"/>
        </w:rPr>
      </w:pPr>
      <w:r>
        <w:rPr>
          <w:rFonts w:eastAsia="Calibri"/>
          <w:b/>
          <w:lang w:eastAsia="en-US"/>
        </w:rPr>
        <w:t>7</w:t>
      </w:r>
      <w:r w:rsidR="00BD57E4" w:rsidRPr="00BD57E4">
        <w:rPr>
          <w:rFonts w:eastAsia="Calibri"/>
          <w:b/>
          <w:lang w:eastAsia="en-US"/>
        </w:rPr>
        <w:t>.</w:t>
      </w:r>
      <w:r>
        <w:rPr>
          <w:rFonts w:eastAsia="Calibri"/>
          <w:b/>
          <w:lang w:eastAsia="en-US"/>
        </w:rPr>
        <w:t xml:space="preserve"> </w:t>
      </w:r>
      <w:r w:rsidR="00BD57E4" w:rsidRPr="00BD57E4">
        <w:rPr>
          <w:rFonts w:eastAsia="Calibri"/>
          <w:b/>
          <w:lang w:eastAsia="en-US"/>
        </w:rPr>
        <w:t>Полномочия Администрации города в области социальной поддержки отдельных категорий граждан</w:t>
      </w:r>
    </w:p>
    <w:p w:rsidR="00BD57E4" w:rsidRPr="00BD57E4" w:rsidRDefault="00BD57E4" w:rsidP="00BD57E4">
      <w:pPr>
        <w:suppressAutoHyphens w:val="0"/>
        <w:ind w:firstLine="708"/>
        <w:contextualSpacing/>
        <w:jc w:val="both"/>
        <w:rPr>
          <w:rFonts w:eastAsia="Calibri"/>
          <w:bCs/>
          <w:lang w:eastAsia="en-US"/>
        </w:rPr>
      </w:pPr>
      <w:r w:rsidRPr="00BD57E4">
        <w:rPr>
          <w:rFonts w:eastAsia="Calibri"/>
          <w:bCs/>
          <w:lang w:eastAsia="en-US"/>
        </w:rPr>
        <w:t>Постановлением Администрации Ульяновской области города Димитровграда от 31.10.2006 №3202 утвержден административный регламент об установлении размера дохода, приходящегося на каждого члена семьи и стоимости имущества, находящегося в собственности граждан, для признания граждан малоимущими.</w:t>
      </w:r>
    </w:p>
    <w:p w:rsidR="00BD57E4" w:rsidRPr="00BD57E4" w:rsidRDefault="00BD57E4" w:rsidP="00BD57E4">
      <w:pPr>
        <w:suppressAutoHyphens w:val="0"/>
        <w:contextualSpacing/>
        <w:jc w:val="both"/>
        <w:rPr>
          <w:rFonts w:eastAsia="Calibri"/>
          <w:b/>
          <w:i/>
          <w:lang w:eastAsia="en-US"/>
        </w:rPr>
      </w:pPr>
      <w:r w:rsidRPr="00BD57E4">
        <w:rPr>
          <w:rFonts w:eastAsia="Calibri"/>
          <w:bCs/>
          <w:lang w:eastAsia="en-US"/>
        </w:rPr>
        <w:t xml:space="preserve">За 2018 год 34 семей признано </w:t>
      </w:r>
      <w:proofErr w:type="gramStart"/>
      <w:r w:rsidRPr="00BD57E4">
        <w:rPr>
          <w:rFonts w:eastAsia="Calibri"/>
          <w:bCs/>
          <w:lang w:eastAsia="en-US"/>
        </w:rPr>
        <w:t>малоимущими</w:t>
      </w:r>
      <w:proofErr w:type="gramEnd"/>
      <w:r w:rsidRPr="00BD57E4">
        <w:rPr>
          <w:rFonts w:eastAsia="Calibri"/>
          <w:bCs/>
          <w:lang w:eastAsia="en-US"/>
        </w:rPr>
        <w:t>, за 2019 год 22 семей признано малоимущими.</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Социальная поддержка жителям города оказывается на основании </w:t>
      </w:r>
      <w:proofErr w:type="gramStart"/>
      <w:r w:rsidRPr="00BD57E4">
        <w:rPr>
          <w:rFonts w:eastAsia="Calibri"/>
          <w:bCs/>
          <w:lang w:eastAsia="en-US"/>
        </w:rPr>
        <w:t>решения Городской Думы города Димитровграда Ульяновской области</w:t>
      </w:r>
      <w:proofErr w:type="gramEnd"/>
      <w:r w:rsidRPr="00BD57E4">
        <w:rPr>
          <w:rFonts w:eastAsia="Calibri"/>
          <w:bCs/>
          <w:lang w:eastAsia="en-US"/>
        </w:rPr>
        <w:t xml:space="preserve"> от 14.12.2016 № 55/671 «Об утверждении Комплекса мер по социальной поддержке отдельных категорий граждан города Димитровграда Ульяновской области».</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За счет средств бюджета города в 2019 году оказана материальная помощь следующим категориям граждан:</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- 13 гражданам на компенсацию ущерба от пожара, в результате которого нанесен ущерб здоровью или имуществу собственника жилья на общую сумму 370,0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- 25 беременных женщин из малообеспеченных семей получили помощь на питание в размере 1,5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 xml:space="preserve">. на общую сумму 37,5 </w:t>
      </w:r>
      <w:proofErr w:type="spellStart"/>
      <w:r w:rsidRPr="00BD57E4">
        <w:rPr>
          <w:rFonts w:eastAsia="Calibri"/>
          <w:bCs/>
          <w:lang w:eastAsia="en-US"/>
        </w:rPr>
        <w:t>тыс.руб</w:t>
      </w:r>
      <w:proofErr w:type="spellEnd"/>
      <w:r w:rsidRPr="00BD57E4">
        <w:rPr>
          <w:rFonts w:eastAsia="Calibri"/>
          <w:bCs/>
          <w:lang w:eastAsia="en-US"/>
        </w:rPr>
        <w:t>.;</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- 25 беременных женщин из малообеспеченных семей получили помощь на проезд до женской консультации и обратно в размере 500,0 руб. на общую сумму 12,5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- 22 семьи военнослужащих, погибших при исполнении воинского долга получили ежемесячную денежную выплату на общую сумму 130,050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- 1 женщина, родившая в День России получила денежную выплату в размере 5,0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произведена денежная выплата женщине, родившей ребенка, зарегистрированного под номером, соответствующем числу лет со дня основания города в размере 10,0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-оказана помощь к школе детям, из малообеспеченных семей, семей, находящихся в социально - опасном положении:</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за счет средств муниципального бюджета оказана помощь 180 детям на общую сумму 216,0 тысяч рублей;</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новогодние подарки вручены 260 детям из семей, находящихся в социально - опасном положении на общую сумму 42,9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 xml:space="preserve">. </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оказана единовременная денежная выплата семье ребенка, страдающего заболеванием ДЦП, спастическая </w:t>
      </w:r>
      <w:proofErr w:type="spellStart"/>
      <w:r w:rsidRPr="00BD57E4">
        <w:rPr>
          <w:rFonts w:eastAsia="Calibri"/>
          <w:bCs/>
          <w:lang w:eastAsia="en-US"/>
        </w:rPr>
        <w:t>диплегия</w:t>
      </w:r>
      <w:proofErr w:type="spellEnd"/>
      <w:r w:rsidRPr="00BD57E4">
        <w:rPr>
          <w:rFonts w:eastAsia="Calibri"/>
          <w:bCs/>
          <w:lang w:eastAsia="en-US"/>
        </w:rPr>
        <w:t xml:space="preserve"> нижних конечностей, дисплазия тазобедренных суставов, </w:t>
      </w:r>
      <w:proofErr w:type="spellStart"/>
      <w:r w:rsidRPr="00BD57E4">
        <w:rPr>
          <w:rFonts w:eastAsia="Calibri"/>
          <w:bCs/>
          <w:lang w:eastAsia="en-US"/>
        </w:rPr>
        <w:t>шунтозависимая</w:t>
      </w:r>
      <w:proofErr w:type="spellEnd"/>
      <w:r w:rsidRPr="00BD57E4">
        <w:rPr>
          <w:rFonts w:eastAsia="Calibri"/>
          <w:bCs/>
          <w:lang w:eastAsia="en-US"/>
        </w:rPr>
        <w:t xml:space="preserve"> гидроцефалия в размере 50,0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 оказана единовременная денежная выплата семье ребенка, страдающего заболеванием невропатия малоберцового нерва, компрессионное поражение седалищного нерва в размере 50,0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Всего оказана социальная поддержка 504 гражданам города Димитровграда, на сумму 923,95 </w:t>
      </w:r>
      <w:proofErr w:type="spellStart"/>
      <w:r w:rsidRPr="00BD57E4">
        <w:rPr>
          <w:rFonts w:eastAsia="Calibri"/>
          <w:bCs/>
          <w:lang w:eastAsia="en-US"/>
        </w:rPr>
        <w:t>тыс</w:t>
      </w:r>
      <w:proofErr w:type="gramStart"/>
      <w:r w:rsidRPr="00BD57E4">
        <w:rPr>
          <w:rFonts w:eastAsia="Calibri"/>
          <w:bCs/>
          <w:lang w:eastAsia="en-US"/>
        </w:rPr>
        <w:t>.р</w:t>
      </w:r>
      <w:proofErr w:type="gramEnd"/>
      <w:r w:rsidRPr="00BD57E4">
        <w:rPr>
          <w:rFonts w:eastAsia="Calibri"/>
          <w:bCs/>
          <w:lang w:eastAsia="en-US"/>
        </w:rPr>
        <w:t>уб</w:t>
      </w:r>
      <w:proofErr w:type="spellEnd"/>
      <w:r w:rsidRPr="00BD57E4">
        <w:rPr>
          <w:rFonts w:eastAsia="Calibri"/>
          <w:bCs/>
          <w:lang w:eastAsia="en-US"/>
        </w:rPr>
        <w:t>.</w:t>
      </w:r>
    </w:p>
    <w:p w:rsidR="00BD57E4" w:rsidRPr="00BD57E4" w:rsidRDefault="00BD57E4" w:rsidP="00BD57E4">
      <w:pPr>
        <w:suppressAutoHyphens w:val="0"/>
        <w:ind w:firstLine="709"/>
        <w:contextualSpacing/>
        <w:jc w:val="both"/>
        <w:rPr>
          <w:rFonts w:eastAsia="Calibri"/>
          <w:bCs/>
          <w:lang w:eastAsia="en-US"/>
        </w:rPr>
      </w:pP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Постановлением Администрации Ульяновской области города Димитровграда от 29.06.2006 №2449 утвержден административный регламент предоставления муниципальной услуги по постановке на учет граждан, нуждающихся в жилых помещениях муниципального специализированного жилищного фонда.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Решение Городской Думы города Димитровграда от 25.02.2009 №10/127, изменений в положение от 27.11.2019 №35/261 о порядке предоставления жилых помещений </w:t>
      </w:r>
      <w:r w:rsidRPr="00BD57E4">
        <w:rPr>
          <w:rFonts w:eastAsia="Calibri"/>
          <w:bCs/>
          <w:lang w:eastAsia="en-US"/>
        </w:rPr>
        <w:lastRenderedPageBreak/>
        <w:t>муниципального специализированного жилищного фонда муниципального образования «Город Димитровград»</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В рамках социальной поддержки отдельных категорий граждан реализуется предоставление жилых помещений специализированного жилищного фонда по договорам маневренного фонда, служебного найма.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За 2018 год было продлен 1 договор маневренного фонда и заключено 5 договоров маневренного фонда; за 2019 год было продлено 3 договора маневренного фонда и заключен 1 </w:t>
      </w:r>
      <w:proofErr w:type="spellStart"/>
      <w:r w:rsidRPr="00BD57E4">
        <w:rPr>
          <w:rFonts w:eastAsia="Calibri"/>
          <w:bCs/>
          <w:lang w:eastAsia="en-US"/>
        </w:rPr>
        <w:t>договорв</w:t>
      </w:r>
      <w:proofErr w:type="spellEnd"/>
      <w:r w:rsidRPr="00BD57E4">
        <w:rPr>
          <w:rFonts w:eastAsia="Calibri"/>
          <w:bCs/>
          <w:lang w:eastAsia="en-US"/>
        </w:rPr>
        <w:t xml:space="preserve"> маневренного фонда.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За 2018 год было продлен 1 договор служебного найма; за 2019  год было продлено 1 договор служебного найма.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Постановлением Администрации Ульяновской области города Димитровграда от 29.06.2011 №2451 утвержден административный регламент предоставления муниципальной услуги по постановке на учет граждан, нуждающихся в жилых помещениях, предоставляемых по договорам социального найма.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Принято на учет в 2018 году – 31 семья, в 2019 году – 20 семей.</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Постановлением Администрации Ульяновской области города Димитровграда от 20.07.2011 №2687 утвержден административный регламент предоставления муниципальной услуги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Состоит на учете граждан на начало 2020 года - 2661, на начало 2019 года – 2641 семья.</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За 2018 год 1 семей предоставлено жилое помещение по договорам социального найма, за 2019 год – 8 семьям.</w:t>
      </w:r>
    </w:p>
    <w:p w:rsidR="00BD57E4" w:rsidRPr="00BD57E4" w:rsidRDefault="00BD57E4" w:rsidP="00BD57E4">
      <w:pPr>
        <w:suppressAutoHyphens w:val="0"/>
        <w:ind w:firstLine="709"/>
        <w:contextualSpacing/>
        <w:jc w:val="both"/>
        <w:rPr>
          <w:rFonts w:eastAsia="Calibri"/>
          <w:bCs/>
          <w:lang w:eastAsia="en-US"/>
        </w:rPr>
      </w:pPr>
      <w:proofErr w:type="gramStart"/>
      <w:r w:rsidRPr="00BD57E4">
        <w:rPr>
          <w:rFonts w:eastAsia="Calibri"/>
          <w:bCs/>
          <w:lang w:eastAsia="en-US"/>
        </w:rPr>
        <w:t xml:space="preserve">В соответствии с решениями Городской Думы от 26.02.2014 № 8/100 «О дополнительных мерах по обеспечению оздоровления работников бюджетной сферы города Димитровграда Ульяновской области», от 24.12.2014 № 20/246 «Об утверждении Положения о муниципальных наградах города Димитровграда Ульяновской области», от 14.12.2016 № 55/671 «Об утверждении Комплекса мер по социальной поддержке отдельных категорий граждан города Димитровграда Ульяновской области», ведётся учет категорий лиц, </w:t>
      </w:r>
      <w:proofErr w:type="spellStart"/>
      <w:r w:rsidRPr="00BD57E4">
        <w:rPr>
          <w:rFonts w:eastAsia="Calibri"/>
          <w:bCs/>
          <w:lang w:eastAsia="en-US"/>
        </w:rPr>
        <w:t>помощькоторым</w:t>
      </w:r>
      <w:proofErr w:type="spellEnd"/>
      <w:proofErr w:type="gramEnd"/>
      <w:r w:rsidRPr="00BD57E4">
        <w:rPr>
          <w:rFonts w:eastAsia="Calibri"/>
          <w:bCs/>
          <w:lang w:eastAsia="en-US"/>
        </w:rPr>
        <w:t xml:space="preserve"> осуществляется за счет средств бюджета города. Данные о </w:t>
      </w:r>
      <w:proofErr w:type="gramStart"/>
      <w:r w:rsidRPr="00BD57E4">
        <w:rPr>
          <w:rFonts w:eastAsia="Calibri"/>
          <w:bCs/>
          <w:lang w:eastAsia="en-US"/>
        </w:rPr>
        <w:t>лицах, получающих меры социальной поддержки за счет средств бюджета города вносятся</w:t>
      </w:r>
      <w:proofErr w:type="gramEnd"/>
      <w:r w:rsidRPr="00BD57E4">
        <w:rPr>
          <w:rFonts w:eastAsia="Calibri"/>
          <w:bCs/>
          <w:lang w:eastAsia="en-US"/>
        </w:rPr>
        <w:t xml:space="preserve"> в Единую государственную информационную систему социального обеспечения (ЕГИССО).</w:t>
      </w:r>
    </w:p>
    <w:p w:rsidR="00BD57E4" w:rsidRPr="00BD57E4" w:rsidRDefault="00BD57E4" w:rsidP="00BD57E4">
      <w:pPr>
        <w:suppressAutoHyphens w:val="0"/>
        <w:contextualSpacing/>
        <w:jc w:val="both"/>
        <w:rPr>
          <w:rFonts w:eastAsia="Calibri"/>
          <w:b/>
          <w:lang w:eastAsia="en-US"/>
        </w:rPr>
      </w:pPr>
    </w:p>
    <w:p w:rsidR="00BD57E4" w:rsidRPr="00BD57E4" w:rsidRDefault="003D3856" w:rsidP="003D3856">
      <w:pPr>
        <w:suppressAutoHyphens w:val="0"/>
        <w:ind w:firstLine="708"/>
        <w:contextualSpacing/>
        <w:jc w:val="both"/>
        <w:rPr>
          <w:rFonts w:eastAsia="Calibri"/>
          <w:b/>
          <w:lang w:eastAsia="en-US"/>
        </w:rPr>
      </w:pPr>
      <w:r>
        <w:rPr>
          <w:rFonts w:eastAsia="Calibri"/>
          <w:b/>
          <w:lang w:eastAsia="en-US"/>
        </w:rPr>
        <w:t>8</w:t>
      </w:r>
      <w:r w:rsidR="00BD57E4" w:rsidRPr="00BD57E4">
        <w:rPr>
          <w:rFonts w:eastAsia="Calibri"/>
          <w:b/>
          <w:lang w:eastAsia="en-US"/>
        </w:rPr>
        <w:t>. Полномочия Администрации города в области обеспечения законности, правопорядка, охраны прав и свобод граждан</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В целях профилактики правонарушений, в том числе профилактике жизнедеятельности реализуется муниципальная программа «Обеспечение правопорядка и безопасности жизнедеятельности на территории города Димитровграда Ульяновской области» на 2019-2024 годы, утвержденная постановлением Администрации города от 20.09.2018 № 2034, в редакции постановления Администрации города от 30.12.2019 №3529.</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На 2019 год по основным мероприятиям муниципальной программы выделены денежные средства: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на профилактику правонарушений – 0,0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на профилактику наркомании – 10,0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на профилактику терроризма и экстремизма – 828,65449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на гражданскую оборону и предупреждение ЧС – 0,0 тыс. руб.;</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на пожарную безопасность – 9,93 тыс. руб.</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Мероприятия муниципальной программы, запланированные на 2019 год выполнены</w:t>
      </w:r>
      <w:proofErr w:type="gramEnd"/>
      <w:r w:rsidRPr="00BD57E4">
        <w:rPr>
          <w:rFonts w:eastAsia="Calibri"/>
          <w:lang w:eastAsia="en-US"/>
        </w:rPr>
        <w:t xml:space="preserve"> в течение года в полном объеме.</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lastRenderedPageBreak/>
        <w:t>Организаторы массовых мероприятий в обязательном порядке предварительно согласовывают с Администрацией города места проведения мероприятий, время, предполагаемое количество участников, назначают со стороны организации лиц, ответственных за обеспечение общественной, в том числе антитеррористической безопасности, проводятся предварительные проверки мест проведения массовых мероприятий.</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Информация о проведении публичных мероприятий доводится до МО МВД России «</w:t>
      </w:r>
      <w:proofErr w:type="spellStart"/>
      <w:r w:rsidRPr="00BD57E4">
        <w:rPr>
          <w:rFonts w:eastAsia="Calibri"/>
          <w:lang w:eastAsia="en-US"/>
        </w:rPr>
        <w:t>Димитровградский</w:t>
      </w:r>
      <w:proofErr w:type="spellEnd"/>
      <w:r w:rsidRPr="00BD57E4">
        <w:rPr>
          <w:rFonts w:eastAsia="Calibri"/>
          <w:lang w:eastAsia="en-US"/>
        </w:rPr>
        <w:t>», прокуратуры города и Управления ФСБ по городу Димитровграду, в случае необходимости до МЧС по городу Димитровграду. На время проведения публичного мероприятия назначается уполномоченный представитель от Администрации города.</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С целью оказания помощи территориальному подразделению МВД в обеспечении охраны общественного порядка и территориальному подразделению МЧС в обеспечении общественной безопасности при проведении мероприятий с массовым пребыванием граждан при праздничных мероприятиях принимает участие народная дружина города Димитровграда Ульяновской области.</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 xml:space="preserve">Во исполнение постановления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(далее - Постановление Правительства РФ от 25.03.2015 № 272) Администрацией города по согласованию с правоохранительными органами утвержден «Перечень мест массового пребывания людей </w:t>
      </w:r>
      <w:proofErr w:type="spellStart"/>
      <w:r w:rsidRPr="00BD57E4">
        <w:rPr>
          <w:rFonts w:eastAsia="Calibri"/>
          <w:lang w:eastAsia="en-US"/>
        </w:rPr>
        <w:t>впределах</w:t>
      </w:r>
      <w:proofErr w:type="spellEnd"/>
      <w:proofErr w:type="gramEnd"/>
      <w:r w:rsidRPr="00BD57E4">
        <w:rPr>
          <w:rFonts w:eastAsia="Calibri"/>
          <w:lang w:eastAsia="en-US"/>
        </w:rPr>
        <w:t xml:space="preserve"> территории города Димитровграда Ульяновской области».</w:t>
      </w:r>
    </w:p>
    <w:p w:rsidR="00BD57E4" w:rsidRP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Данный перечень включает в себя 6 объектов мест массового пребывания людей</w:t>
      </w:r>
      <w:r w:rsidRPr="00BD57E4">
        <w:rPr>
          <w:rFonts w:eastAsia="Calibri"/>
          <w:bCs/>
          <w:lang w:eastAsia="en-US"/>
        </w:rPr>
        <w:t xml:space="preserve"> подведомственных Администрации города (Площадь Советов, парк «Западный», парк «Акватория», Аллея Славы, парк «Марков сад», Аллея ветеранов) и 1 объект – привокзальная площадь железнодорожного вокзала станции «Димитровград» правообладателем которого является </w:t>
      </w:r>
      <w:proofErr w:type="spellStart"/>
      <w:r w:rsidRPr="00BD57E4">
        <w:rPr>
          <w:rFonts w:eastAsia="Calibri"/>
          <w:lang w:eastAsia="en-US"/>
        </w:rPr>
        <w:t>Димитровградская</w:t>
      </w:r>
      <w:proofErr w:type="spellEnd"/>
      <w:r w:rsidRPr="00BD57E4">
        <w:rPr>
          <w:rFonts w:eastAsia="Calibri"/>
          <w:lang w:eastAsia="en-US"/>
        </w:rPr>
        <w:t xml:space="preserve"> дистанция пути – структурное подразделение Куйбышевской дирекции инфраструктуры – структурное подразделение Центральной дирекции инфраструктуры – филиал ОАО «РЖД»</w:t>
      </w:r>
      <w:r w:rsidRPr="00BD57E4">
        <w:rPr>
          <w:rFonts w:eastAsia="Calibri"/>
          <w:bCs/>
          <w:lang w:eastAsia="en-US"/>
        </w:rPr>
        <w:t>.</w:t>
      </w:r>
      <w:proofErr w:type="gramEnd"/>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На все объекты, включенные в </w:t>
      </w:r>
      <w:r w:rsidRPr="00BD57E4">
        <w:rPr>
          <w:rFonts w:eastAsia="Calibri"/>
          <w:lang w:eastAsia="en-US"/>
        </w:rPr>
        <w:t>Перечень мест массового пребывания людей в пределах территории города Димитровграда Ульяновской области</w:t>
      </w:r>
      <w:r w:rsidRPr="00BD57E4">
        <w:rPr>
          <w:rFonts w:eastAsia="Calibri"/>
          <w:bCs/>
          <w:lang w:eastAsia="en-US"/>
        </w:rPr>
        <w:t>, имеются паспорта безопасности, которые находятся в Администрации города.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lang w:eastAsia="en-US"/>
        </w:rPr>
        <w:t>В местах массового пребывания людей</w:t>
      </w:r>
      <w:r w:rsidR="003D3856">
        <w:rPr>
          <w:rFonts w:eastAsia="Calibri"/>
          <w:lang w:eastAsia="en-US"/>
        </w:rPr>
        <w:t xml:space="preserve"> </w:t>
      </w:r>
      <w:r w:rsidRPr="00BD57E4">
        <w:rPr>
          <w:rFonts w:eastAsia="Calibri"/>
          <w:lang w:eastAsia="en-US"/>
        </w:rPr>
        <w:t xml:space="preserve">имеются камеры видеонаблюдения, </w:t>
      </w:r>
      <w:r w:rsidRPr="00BD57E4">
        <w:rPr>
          <w:rFonts w:eastAsia="Calibri"/>
          <w:bCs/>
          <w:lang w:eastAsia="en-US"/>
        </w:rPr>
        <w:t>достаточное освещение.</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Принято постановление Администрации города Димитровграда от 05.10.2017 №1826 «Об утверждении муниципальной программы «Противодействие коррупции в городе Димитровграде Ульяновской области на 2018-2020 годы»</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В рамках реализации Программы  правовое управление Администрации города осуществляет исполнение следующих мероприятий:</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создание организационно-правовых условий для широкого использования в практике антикоррупционной экспертизы нормативных правовых актов и их проектов независимой экспертизы с привлечением к этой работе граждан и представителей организаций, институтов гражданского общества, учебных заведений с юридическими специальностями (размещение на официальном сайте Администрации города нормативных правовых актов).</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проведение антикоррупционной экспертизы нормативных правовых актов и проектов нормативных правовых актов.</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Правовым управлением администрации города за 2019 год в отношении 266 проектов НПА проведена антикоррупционная экспертиза, в результате которой выявлено 4 коррупциогенных фактора, определены 12 зон коррупционного риска.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lastRenderedPageBreak/>
        <w:t>Таким образом, все мероприятия муниципальной программы, исполнителем которых является правое управление Администрации города, в истекшем периоде 2019 года выполнены на 100 процентов.</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Реализация антикоррупционной политики в муниципальных образовательных организациях города Димитровграда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В общеобразовательных учреждениях проводятся проверки исполнения муниципальных функций и оказания муниципальных услуг в области образования, по результатам которых принимаются меры по выявленным нарушениям в соответствии с действующим законодательством, проводятся в соответствии с планом работы Управления образования по направлениям его деятельности. В ходе проверки было установлено, что во всех образовательных учреждениях группы продленного дня открыты за счет субвенций. Во всех образовательных учреждениях (ОУ) имеются заявления родителей на прием в группу и на выбытие. Группы продленного дня организованы в соответствии с «Положением о группе продленного дня ОУ», принятыми на заседаниях педагогических советов и утвержденными директорами школы. Воспитателями составлены планы работ группы продленного дня, журналы группы продленного дня  заполнены, ведутся четко, аккуратно. Воспитатель группы продленного дня своевременно делают записи в журналах, содержание которых совпадают с тематическим планированием занятий группы продленного дня. На основании приказа №237 от 20.02.2012 года «О проведении проверок контентной фильтрации в ОУ города» проведена проверка всех общеобразовательных учреждений города Димитровграда по организации контентной фильтрации, исключающей доступ </w:t>
      </w:r>
      <w:proofErr w:type="gramStart"/>
      <w:r w:rsidRPr="00BD57E4">
        <w:rPr>
          <w:rFonts w:eastAsia="Calibri"/>
          <w:bCs/>
          <w:lang w:eastAsia="en-US"/>
        </w:rPr>
        <w:t>к</w:t>
      </w:r>
      <w:proofErr w:type="gramEnd"/>
      <w:r w:rsidR="003D3856">
        <w:rPr>
          <w:rFonts w:eastAsia="Calibri"/>
          <w:bCs/>
          <w:lang w:eastAsia="en-US"/>
        </w:rPr>
        <w:t xml:space="preserve"> </w:t>
      </w:r>
      <w:proofErr w:type="gramStart"/>
      <w:r w:rsidRPr="00BD57E4">
        <w:rPr>
          <w:rFonts w:eastAsia="Calibri"/>
          <w:bCs/>
          <w:lang w:eastAsia="en-US"/>
        </w:rPr>
        <w:t>Интернет</w:t>
      </w:r>
      <w:proofErr w:type="gramEnd"/>
      <w:r w:rsidRPr="00BD57E4">
        <w:rPr>
          <w:rFonts w:eastAsia="Calibri"/>
          <w:bCs/>
          <w:lang w:eastAsia="en-US"/>
        </w:rPr>
        <w:t xml:space="preserve"> ресурсам, не совместимым с задачами образования и воспитания.</w:t>
      </w:r>
    </w:p>
    <w:p w:rsidR="00BD57E4" w:rsidRPr="00BD57E4" w:rsidRDefault="00BD57E4" w:rsidP="00BD57E4">
      <w:pPr>
        <w:suppressAutoHyphens w:val="0"/>
        <w:ind w:firstLine="709"/>
        <w:contextualSpacing/>
        <w:jc w:val="both"/>
        <w:rPr>
          <w:rFonts w:eastAsia="Calibri"/>
          <w:bCs/>
          <w:lang w:eastAsia="en-US"/>
        </w:rPr>
      </w:pPr>
      <w:proofErr w:type="gramStart"/>
      <w:r w:rsidRPr="00BD57E4">
        <w:rPr>
          <w:rFonts w:eastAsia="Calibri"/>
          <w:bCs/>
          <w:lang w:eastAsia="en-US"/>
        </w:rPr>
        <w:t>Распоряжением Министерства образования Ульяновской области от 23.09.2010 №3688-р определен пакет нормативно-правовой документации  для осуществления ограничения доступа обучающихся в образовательных учреждениях к ресурсам сети.</w:t>
      </w:r>
      <w:proofErr w:type="gramEnd"/>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В целях реализации антикоррупционной политики в образовательных учреждениях города Управлением образования Администрации города организована ежеквартальная система мониторинга антикоррупционной работы в образовательных учреждениях. При анализе учебных планов общеобразовательных учреждений обеспечен </w:t>
      </w:r>
      <w:proofErr w:type="gramStart"/>
      <w:r w:rsidRPr="00BD57E4">
        <w:rPr>
          <w:rFonts w:eastAsia="Calibri"/>
          <w:bCs/>
          <w:lang w:eastAsia="en-US"/>
        </w:rPr>
        <w:t>контроль за</w:t>
      </w:r>
      <w:proofErr w:type="gramEnd"/>
      <w:r w:rsidRPr="00BD57E4">
        <w:rPr>
          <w:rFonts w:eastAsia="Calibri"/>
          <w:bCs/>
          <w:lang w:eastAsia="en-US"/>
        </w:rPr>
        <w:t xml:space="preserve"> реализацией элементов антикоррупционного обучения при реализации учебных программ по истории-12, обществознанию-12, литературе-12, экономике-8, праву-8.</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В планы воспитательной работы образовательных учреждений включены мероприятия антикоррупционной направленности. Традиционными стали классные часы по антикоррупционной тематике.</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В рамках реализации муниципальной программы «Противодействие коррупции в городе Димитровграде Ульяновской области на 2018-2020 годы» за 2019 год в образовательных учреждениях проведено 104 открытых уроков по учебным предметам по антикоррупционной тематике, информация о которых размещена в СМИ или на официальных сайтах школ.</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Проведено 1173 классных часов по антикоррупционной тематике, информация которых  размещена в СМИ или на официальных сайтах школ, сайтах муниципальных органов Управления образования в виде отдельного информационного сообщения о каждом проведенном уроке, с указанием даты его проведения, школ и класса.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Так же проведено 152 встречи обучающихся с представителями правоохранительных органов. Проведено 3 конкурсов детского творчества антикоррупционной направленности. В городе обеспечена система антикоррупционного образования. Работа с детьми по данному направлению занимает особое место, проводится планомерно и целенаправленно. Создан единый методический комплекс в помощь педагогам, разработана концепция антикоррупционного обучения и воспитания. Мероприятия антикоррупционной направленности проводятся в системе и имеют положительный отклик у общественности.</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lastRenderedPageBreak/>
        <w:t xml:space="preserve">Работа с обращениями граждан и информационное освещение мероприятий антикоррупционной направленности в городе Димитровграде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За 2019 год поступило 1776 обращений граждан, 6 обращений от граждан по факту коррупции, при проверке информация не подтвердилась.</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В городских средствах массовой информации публикуется информация о мероприятиях, проводимых в городе по противодействию коррупции, о деятельности органов государственной власти, правоохранительных структур. </w:t>
      </w:r>
      <w:proofErr w:type="gramStart"/>
      <w:r w:rsidRPr="00BD57E4">
        <w:rPr>
          <w:rFonts w:eastAsia="Calibri"/>
          <w:bCs/>
          <w:lang w:eastAsia="en-US"/>
        </w:rPr>
        <w:t>Проводится активная работа отдела средств массовой информации по ведению работы антикоррупционной направленности в газетах города Димитровграда  было</w:t>
      </w:r>
      <w:proofErr w:type="gramEnd"/>
      <w:r w:rsidRPr="00BD57E4">
        <w:rPr>
          <w:rFonts w:eastAsia="Calibri"/>
          <w:bCs/>
          <w:lang w:eastAsia="en-US"/>
        </w:rPr>
        <w:t xml:space="preserve"> размещено за отчетный период 36 публикаций в печатных СМИ, в электронных СМИ-108, 41 выпусков передач на телеканалах (радиостанциях).</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На официальном сайте Администрации города в разделе «Антикоррупционная деятельность» размещено 28 информаций по противодействию коррупции. Ежемесячно в СМИ и сайте Администрации города размещается информация о проведении горячих линий по вопросам противодействия коррупции.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В помощь гражданам для сообщения </w:t>
      </w:r>
      <w:proofErr w:type="gramStart"/>
      <w:r w:rsidRPr="00BD57E4">
        <w:rPr>
          <w:rFonts w:eastAsia="Calibri"/>
          <w:bCs/>
          <w:lang w:eastAsia="en-US"/>
        </w:rPr>
        <w:t>об</w:t>
      </w:r>
      <w:proofErr w:type="gramEnd"/>
      <w:r w:rsidRPr="00BD57E4">
        <w:rPr>
          <w:rFonts w:eastAsia="Calibri"/>
          <w:bCs/>
          <w:lang w:eastAsia="en-US"/>
        </w:rPr>
        <w:t xml:space="preserve"> фактах коррупции среди должностных лиц размещены контактные телефоны, порядок подачи заявления в правоохранительные органы. В целях обеспечения открытости органов исполнительной власти на сайте и средствах массовой информации находит отражение информация о проводимых аукционах и конкурсах при размещении заказов на поставки товаров, выполнение работ, оказание услуг для государственных нужд, о конкурсах на замещение вакантных должностей и кадровый резерв должностей государственной гражданской службы.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Обращений граждан о фактах коррупции за 2019 год на телефон горячей линии не поступало.</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На официальном сайте Администрации города работает раздел «Антикоррупционная деятельность», включающий тематические разделы: нормативные правовые акты о противодействии коррупции; новости о деятельности органов исполнительной власти в сфере противодействия коррупции, сведения о доходах муниципальных служащих.</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Управлением финансов осуществляется </w:t>
      </w:r>
      <w:proofErr w:type="gramStart"/>
      <w:r w:rsidRPr="00BD57E4">
        <w:rPr>
          <w:rFonts w:eastAsia="Calibri"/>
          <w:bCs/>
          <w:lang w:eastAsia="en-US"/>
        </w:rPr>
        <w:t>контроль за</w:t>
      </w:r>
      <w:proofErr w:type="gramEnd"/>
      <w:r w:rsidRPr="00BD57E4">
        <w:rPr>
          <w:rFonts w:eastAsia="Calibri"/>
          <w:bCs/>
          <w:lang w:eastAsia="en-US"/>
        </w:rPr>
        <w:t xml:space="preserve"> финансовой дисциплиной исполнения бюджета города и за целевым использованием бюджетных средств. Общее количество проверок за отчетный период: - контрольно счётной палатой города Димитровграда Ульяновской области проведено- 34, -отделом внутреннего финансового контроля Администрации города-21. По </w:t>
      </w:r>
      <w:proofErr w:type="gramStart"/>
      <w:r w:rsidRPr="00BD57E4">
        <w:rPr>
          <w:rFonts w:eastAsia="Calibri"/>
          <w:bCs/>
          <w:lang w:eastAsia="en-US"/>
        </w:rPr>
        <w:t>результатам</w:t>
      </w:r>
      <w:proofErr w:type="gramEnd"/>
      <w:r w:rsidRPr="00BD57E4">
        <w:rPr>
          <w:rFonts w:eastAsia="Calibri"/>
          <w:bCs/>
          <w:lang w:eastAsia="en-US"/>
        </w:rPr>
        <w:t xml:space="preserve"> которых были установлены факты нецелевого и (или) неправомерного и (или) неэффективного использования бюджетных средств и государственного имущества -38 фактов.</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Для исключения проявления </w:t>
      </w:r>
      <w:proofErr w:type="spellStart"/>
      <w:r w:rsidRPr="00BD57E4">
        <w:rPr>
          <w:rFonts w:eastAsia="Calibri"/>
          <w:bCs/>
          <w:lang w:eastAsia="en-US"/>
        </w:rPr>
        <w:t>коррупциогенных</w:t>
      </w:r>
      <w:proofErr w:type="spellEnd"/>
      <w:r w:rsidRPr="00BD57E4">
        <w:rPr>
          <w:rFonts w:eastAsia="Calibri"/>
          <w:bCs/>
          <w:lang w:eastAsia="en-US"/>
        </w:rPr>
        <w:t xml:space="preserve"> факторов и повышения эффективности использования бюджетных средств, проекты постановлений Администрации города проходят экспертизу в Управлении финансов, управлении социально-экономического развития, правовом управлении Администрации города, отделе внутреннего финансового контроля Администрации города и контрольно счётной палате города Димитровграда Ульяновской области, что снижает вероятность проявления </w:t>
      </w:r>
      <w:proofErr w:type="spellStart"/>
      <w:r w:rsidRPr="00BD57E4">
        <w:rPr>
          <w:rFonts w:eastAsia="Calibri"/>
          <w:bCs/>
          <w:lang w:eastAsia="en-US"/>
        </w:rPr>
        <w:t>коррупциогенных</w:t>
      </w:r>
      <w:proofErr w:type="spellEnd"/>
      <w:r w:rsidRPr="00BD57E4">
        <w:rPr>
          <w:rFonts w:eastAsia="Calibri"/>
          <w:bCs/>
          <w:lang w:eastAsia="en-US"/>
        </w:rPr>
        <w:t xml:space="preserve"> факторов и рисков. Ежеквартально проводится оценка эффективности реализации муниципальных программ на территории города. За 2019 год были привлечены к дисциплинарной ответственности в виде замечания 16 человек, выговор-4. К </w:t>
      </w:r>
      <w:proofErr w:type="gramStart"/>
      <w:r w:rsidRPr="00BD57E4">
        <w:rPr>
          <w:rFonts w:eastAsia="Calibri"/>
          <w:bCs/>
          <w:lang w:eastAsia="en-US"/>
        </w:rPr>
        <w:t>материальной</w:t>
      </w:r>
      <w:proofErr w:type="gramEnd"/>
      <w:r w:rsidRPr="00BD57E4">
        <w:rPr>
          <w:rFonts w:eastAsia="Calibri"/>
          <w:bCs/>
          <w:lang w:eastAsia="en-US"/>
        </w:rPr>
        <w:t xml:space="preserve"> ответственности-13, штрафу-5 человека. </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Ежегодно, в срок до 30 апреля муниципальные служащие представляют сведения о доходах, об имуществе и обязательствах имущественного характера в отношении себя и членов своей семьи.</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 xml:space="preserve">Постановлением Администрации города Димитровграда Ульяновской области от 22.06.2018 № 1121 была создана Межведомственная комиссия по противодействию </w:t>
      </w:r>
      <w:r w:rsidRPr="00BD57E4">
        <w:rPr>
          <w:rFonts w:eastAsia="Calibri"/>
          <w:bCs/>
          <w:lang w:eastAsia="en-US"/>
        </w:rPr>
        <w:lastRenderedPageBreak/>
        <w:t>коррупции в городе Димитровграде Ульяновской области, в 2019 году проведено 5 заседаний.</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Основные цели и задачи на 2020 год:</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-Проведение антикоррупционной экспертизы нормативно-правовых актов Администрации города;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-Проверка соблюдения финансовой дисциплины и целевого использования средств бюджета города;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-Проведение в рамках Программы мероприятий, связанных с зонами повышенного коррупционного риска;</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-Реализация мероприятий по противодействию коррупции в городе Димитровграде Ульяновской области.</w:t>
      </w:r>
    </w:p>
    <w:p w:rsidR="00BD57E4" w:rsidRPr="00BD57E4" w:rsidRDefault="00BD57E4" w:rsidP="00BD57E4">
      <w:pPr>
        <w:suppressAutoHyphens w:val="0"/>
        <w:ind w:firstLine="709"/>
        <w:contextualSpacing/>
        <w:jc w:val="both"/>
        <w:rPr>
          <w:rFonts w:eastAsia="Calibri"/>
          <w:bCs/>
          <w:lang w:eastAsia="en-US"/>
        </w:rPr>
      </w:pP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В Димитровграде создано и действует МКУ «</w:t>
      </w:r>
      <w:proofErr w:type="spellStart"/>
      <w:r w:rsidRPr="00BD57E4">
        <w:rPr>
          <w:rFonts w:eastAsia="Calibri"/>
          <w:bCs/>
          <w:lang w:eastAsia="en-US"/>
        </w:rPr>
        <w:t>Димитровградская</w:t>
      </w:r>
      <w:proofErr w:type="spellEnd"/>
      <w:r w:rsidRPr="00BD57E4">
        <w:rPr>
          <w:rFonts w:eastAsia="Calibri"/>
          <w:bCs/>
          <w:lang w:eastAsia="en-US"/>
        </w:rPr>
        <w:t xml:space="preserve"> стража». </w:t>
      </w:r>
      <w:proofErr w:type="gramStart"/>
      <w:r w:rsidRPr="00BD57E4">
        <w:rPr>
          <w:rFonts w:eastAsia="Calibri"/>
          <w:bCs/>
          <w:lang w:eastAsia="en-US"/>
        </w:rPr>
        <w:t>В соответствии с Уставом этого МКУ), утвержденным постановлением Администрации города от 14.06.2016 №1243, МКУ «</w:t>
      </w:r>
      <w:proofErr w:type="spellStart"/>
      <w:r w:rsidRPr="00BD57E4">
        <w:rPr>
          <w:rFonts w:eastAsia="Calibri"/>
          <w:bCs/>
          <w:lang w:eastAsia="en-US"/>
        </w:rPr>
        <w:t>Димитровградская</w:t>
      </w:r>
      <w:proofErr w:type="spellEnd"/>
      <w:r w:rsidRPr="00BD57E4">
        <w:rPr>
          <w:rFonts w:eastAsia="Calibri"/>
          <w:bCs/>
          <w:lang w:eastAsia="en-US"/>
        </w:rPr>
        <w:t xml:space="preserve"> стража» принимает участие в обеспечении в пределах своей компетенции общественного порядка и безопасности граждан, в том числе при проведении публичных мероприятий (концертов, митингов, уличных шествий и демонстраций, дискотек, выпускных вечеров, спортивных соревнований, схода граждан, субботников и других массовых общественных мероприятий).</w:t>
      </w:r>
      <w:proofErr w:type="gramEnd"/>
    </w:p>
    <w:p w:rsidR="00BD57E4" w:rsidRPr="00BD57E4" w:rsidRDefault="00BD57E4" w:rsidP="00BD57E4">
      <w:pPr>
        <w:suppressAutoHyphens w:val="0"/>
        <w:ind w:firstLine="709"/>
        <w:contextualSpacing/>
        <w:jc w:val="both"/>
        <w:rPr>
          <w:rFonts w:eastAsia="Calibri"/>
          <w:bCs/>
          <w:lang w:eastAsia="en-US"/>
        </w:rPr>
      </w:pP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Народная дружина города Димитровграда Ульяновской области работает с 24.11.2014.</w:t>
      </w:r>
    </w:p>
    <w:p w:rsidR="00BD57E4" w:rsidRPr="00BD57E4" w:rsidRDefault="00BD57E4" w:rsidP="00BD57E4">
      <w:pPr>
        <w:suppressAutoHyphens w:val="0"/>
        <w:ind w:firstLine="709"/>
        <w:contextualSpacing/>
        <w:jc w:val="both"/>
        <w:rPr>
          <w:rFonts w:eastAsia="Calibri"/>
          <w:bCs/>
          <w:lang w:eastAsia="en-US"/>
        </w:rPr>
      </w:pPr>
      <w:proofErr w:type="gramStart"/>
      <w:r w:rsidRPr="00BD57E4">
        <w:rPr>
          <w:rFonts w:eastAsia="Calibri"/>
          <w:bCs/>
          <w:lang w:eastAsia="en-US"/>
        </w:rPr>
        <w:t>На конец</w:t>
      </w:r>
      <w:proofErr w:type="gramEnd"/>
      <w:r w:rsidRPr="00BD57E4">
        <w:rPr>
          <w:rFonts w:eastAsia="Calibri"/>
          <w:bCs/>
          <w:lang w:eastAsia="en-US"/>
        </w:rPr>
        <w:t xml:space="preserve"> 2019 года народная дружина города Димитровграда Ульяновской области  насчитывает 76 человек, которые осуществляют охрану общественного порядка на территории муниципального образования.</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Народная дружина города закреплена за общественными пунктами охраны правопорядка. Все пункты охраны правопорядка отремонтированы, меблированы, телефонизированы, обеспечены канцелярскими товарами и всем необходимым для осуществления деятельности дружины.</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С июня 2016 члены Народной дружины совместно с Линейным отделом полиции на станции «Димитровград» осуществляют охрану общественного порядка на территории железнодорожной станции «Димитровград».</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Дружинниками осуществлялась охрана общественного порядка на праздниках и городских мероприятиях (Новый год, Рождество, Крещение, 23 Февраля, 8 Марта, Масленица, 1 мая, 9 Мая и др.).</w:t>
      </w:r>
    </w:p>
    <w:p w:rsidR="00BD57E4" w:rsidRPr="00BD57E4" w:rsidRDefault="00BD57E4" w:rsidP="00BD57E4">
      <w:pPr>
        <w:suppressAutoHyphens w:val="0"/>
        <w:ind w:firstLine="709"/>
        <w:contextualSpacing/>
        <w:jc w:val="both"/>
        <w:rPr>
          <w:rFonts w:eastAsia="Calibri"/>
          <w:bCs/>
          <w:lang w:eastAsia="en-US"/>
        </w:rPr>
      </w:pPr>
      <w:r w:rsidRPr="00BD57E4">
        <w:rPr>
          <w:rFonts w:eastAsia="Calibri"/>
          <w:bCs/>
          <w:lang w:eastAsia="en-US"/>
        </w:rPr>
        <w:t>Работа по привлечению общественности в состав народной дружины по охране общественного порядка ведется постоянно в промышленных организациях, при управляющих компаниях и по месту жительства граждан. В данное время в состав дружины входят граждане с таких предприятий как ОАО «</w:t>
      </w:r>
      <w:proofErr w:type="spellStart"/>
      <w:r w:rsidRPr="00BD57E4">
        <w:rPr>
          <w:rFonts w:eastAsia="Calibri"/>
          <w:bCs/>
          <w:lang w:eastAsia="en-US"/>
        </w:rPr>
        <w:t>ДимитровградХиммаш</w:t>
      </w:r>
      <w:proofErr w:type="spellEnd"/>
      <w:r w:rsidRPr="00BD57E4">
        <w:rPr>
          <w:rFonts w:eastAsia="Calibri"/>
          <w:bCs/>
          <w:lang w:eastAsia="en-US"/>
        </w:rPr>
        <w:t>», АО «ГНЦ НИИАР», ОАО «ДААЗ», мебельная фабрика «Аврора», ДИТИ НИЯУ МИФИ.</w:t>
      </w:r>
    </w:p>
    <w:p w:rsidR="00BD57E4" w:rsidRPr="00BD57E4" w:rsidRDefault="00BD57E4" w:rsidP="003D3856">
      <w:pPr>
        <w:suppressAutoHyphens w:val="0"/>
        <w:contextualSpacing/>
        <w:jc w:val="both"/>
        <w:rPr>
          <w:rFonts w:eastAsia="Calibri"/>
          <w:lang w:eastAsia="en-US"/>
        </w:rPr>
      </w:pPr>
    </w:p>
    <w:p w:rsidR="00BD57E4" w:rsidRPr="00BD57E4" w:rsidRDefault="003D3856" w:rsidP="003D3856">
      <w:pPr>
        <w:suppressAutoHyphens w:val="0"/>
        <w:ind w:firstLine="708"/>
        <w:contextualSpacing/>
        <w:jc w:val="both"/>
        <w:rPr>
          <w:rFonts w:eastAsia="Calibri"/>
          <w:b/>
          <w:lang w:eastAsia="en-US"/>
        </w:rPr>
      </w:pPr>
      <w:r>
        <w:rPr>
          <w:rFonts w:eastAsia="Calibri"/>
          <w:b/>
          <w:lang w:eastAsia="en-US"/>
        </w:rPr>
        <w:t>9</w:t>
      </w:r>
      <w:r w:rsidR="00BD57E4" w:rsidRPr="00BD57E4">
        <w:rPr>
          <w:rFonts w:eastAsia="Calibri"/>
          <w:b/>
          <w:lang w:eastAsia="en-US"/>
        </w:rPr>
        <w:t>. Полномочия Администрации города в области обеспечения первичных мер пожарной безопасности</w:t>
      </w:r>
    </w:p>
    <w:p w:rsidR="00BD57E4" w:rsidRPr="00BD57E4" w:rsidRDefault="00BD57E4" w:rsidP="00BD57E4">
      <w:pPr>
        <w:suppressAutoHyphens w:val="0"/>
        <w:ind w:firstLine="708"/>
        <w:contextualSpacing/>
        <w:jc w:val="both"/>
        <w:rPr>
          <w:rFonts w:eastAsia="Calibri"/>
          <w:bCs/>
          <w:iCs/>
          <w:lang w:eastAsia="en-US"/>
        </w:rPr>
      </w:pPr>
      <w:r w:rsidRPr="00BD57E4">
        <w:rPr>
          <w:rFonts w:eastAsia="Calibri"/>
          <w:bCs/>
          <w:iCs/>
          <w:lang w:eastAsia="en-US"/>
        </w:rPr>
        <w:t>Вопросы обеспечения пожарной безопасности включены в план развития города на период до 2025 года.</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Особый противопожарный режим в 2019 году на территории города Димитровграда устанавливался с 01.01.2019 по 10.01.2019 постановлением Администрации города Димитровграда Ульяновской области от 30.11.2018 № 2643 «О внесении изменения в постановление Администрации города от 30.03.2018 № 587.</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 xml:space="preserve">Работа по созданию добровольной пожарной охраны на территории города Димитровграда Ульяновской области организована в соответствии с постановлением </w:t>
      </w:r>
      <w:r w:rsidRPr="00BD57E4">
        <w:rPr>
          <w:rFonts w:eastAsia="Calibri"/>
          <w:bCs/>
          <w:iCs/>
          <w:lang w:eastAsia="en-US"/>
        </w:rPr>
        <w:lastRenderedPageBreak/>
        <w:t>Администрации города от 24.08.2010 № 2806 «Об утверждении Порядка участия граждан в добровольной пожарной охране и создание условий для организации добровольной пожарной охраны на территории города Димитровграда Ульяновской области».</w:t>
      </w:r>
      <w:r w:rsidR="003D3856">
        <w:rPr>
          <w:rFonts w:eastAsia="Calibri"/>
          <w:bCs/>
          <w:iCs/>
          <w:lang w:eastAsia="en-US"/>
        </w:rPr>
        <w:t xml:space="preserve"> </w:t>
      </w:r>
      <w:r w:rsidRPr="00BD57E4">
        <w:rPr>
          <w:rFonts w:eastAsia="Calibri"/>
          <w:bCs/>
          <w:iCs/>
          <w:lang w:eastAsia="en-US"/>
        </w:rPr>
        <w:t>В составе членов добровольных пожарных города Димитровграда состоят 144 человека.</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В 2019 году в городе Димитровграде проводилась плановая работа по организации информирования населения о пожарах, а также по пропаганде знаний в области обеспечения пожарной безопасности. В средствах массовой информации регулярно публикуются статьи по соблюдению правил пожарной безопасности. Информация размещается на портале «Три сосны», официальном сайте Администрации города Димитровграда в разделе «Новости», в контакте в группе «Димитровград. Официально и достоверно» и газете «Димитровград». Показано 5 видеосюжетов по телевидению, распространено более 1907 листовок на противопожарную тематику.</w:t>
      </w:r>
    </w:p>
    <w:p w:rsidR="00BD57E4" w:rsidRPr="00BD57E4" w:rsidRDefault="00BD57E4" w:rsidP="00BD57E4">
      <w:pPr>
        <w:suppressAutoHyphens w:val="0"/>
        <w:ind w:firstLine="709"/>
        <w:contextualSpacing/>
        <w:jc w:val="both"/>
        <w:rPr>
          <w:rFonts w:eastAsia="Calibri"/>
          <w:bCs/>
          <w:iCs/>
          <w:lang w:eastAsia="en-US"/>
        </w:rPr>
      </w:pPr>
      <w:r w:rsidRPr="00BD57E4">
        <w:rPr>
          <w:rFonts w:eastAsia="Calibri"/>
          <w:bCs/>
          <w:iCs/>
          <w:lang w:eastAsia="en-US"/>
        </w:rPr>
        <w:t>Сотрудниками МКУ «УГЗ г. Димитровграда» совместно с сотрудниками ПЧ-5, ОНД по г. Димитровграду, полиции и должностными лицами жилищных организаций проведены рейды по чердакам и подвалам многоквартирных жилых домов для обследования противопожарного состояния (80), 1364 частных домовладений, проинструктировано 1317 человека.</w:t>
      </w:r>
    </w:p>
    <w:p w:rsidR="00BD57E4" w:rsidRPr="00BD57E4" w:rsidRDefault="00BD57E4" w:rsidP="00BD57E4">
      <w:pPr>
        <w:suppressAutoHyphens w:val="0"/>
        <w:contextualSpacing/>
        <w:jc w:val="both"/>
        <w:rPr>
          <w:rFonts w:eastAsia="Calibri"/>
          <w:b/>
          <w:bCs/>
          <w:i/>
          <w:iCs/>
          <w:lang w:eastAsia="en-US"/>
        </w:rPr>
      </w:pPr>
    </w:p>
    <w:p w:rsidR="00BD57E4" w:rsidRPr="00BD57E4" w:rsidRDefault="003D3856" w:rsidP="003D3856">
      <w:pPr>
        <w:suppressAutoHyphens w:val="0"/>
        <w:ind w:firstLine="708"/>
        <w:contextualSpacing/>
        <w:jc w:val="both"/>
        <w:rPr>
          <w:rFonts w:eastAsia="Calibri"/>
          <w:b/>
          <w:bCs/>
          <w:iCs/>
          <w:lang w:eastAsia="en-US"/>
        </w:rPr>
      </w:pPr>
      <w:r>
        <w:rPr>
          <w:rFonts w:eastAsia="Calibri"/>
          <w:b/>
          <w:bCs/>
          <w:iCs/>
          <w:lang w:eastAsia="en-US"/>
        </w:rPr>
        <w:t>10</w:t>
      </w:r>
      <w:r w:rsidR="00BD57E4" w:rsidRPr="00BD57E4">
        <w:rPr>
          <w:rFonts w:eastAsia="Calibri"/>
          <w:b/>
          <w:bCs/>
          <w:iCs/>
          <w:lang w:eastAsia="en-US"/>
        </w:rPr>
        <w:t>. Полномочия Администрации города в области мобилизационной подготовки и мобилизации</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2019 году проведено 4 заседания комиссии по бронированию граждан, пребывающих в запасе, все принятые решения на заседании комиссии исполнены. В ноябре месяце проведено занятие с работниками организаций ответственными за ведение воинского учета и бронирования граждан, пребывающих в запасе по изучению методических рекомендаций Генерального штаба Министерства обороны РФ по ведению воинского учета в организациях. </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Разработаны и направлены в организации ведущие бронирование граждан, пребывающих в запасе методические рекомендации по организации работы по бронированию граждан, пребывающих в запасе, органами местного самоуправления и организациями, расположенными на территории города. Организациям, где необходимо было организовать бронирование граждан, пребывающих в запасе, оказана практическая и методическая помощь в осуществлении бронирования.</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Об итогах осеннего призыва 2019 года.</w:t>
      </w:r>
      <w:r w:rsidR="003D3856">
        <w:rPr>
          <w:rFonts w:eastAsia="Calibri"/>
          <w:lang w:eastAsia="en-US"/>
        </w:rPr>
        <w:t xml:space="preserve"> </w:t>
      </w:r>
      <w:r w:rsidRPr="00BD57E4">
        <w:rPr>
          <w:rFonts w:eastAsia="Calibri"/>
          <w:lang w:eastAsia="en-US"/>
        </w:rPr>
        <w:t>Военным комиссаром области была доведена норма призыва – 122 человека. Подлежало призыву 633 человека, из которых вызывалось на призывную комиссию 536 и явилось 519 человек. Из них призвано на военную службу 122 (с погашенной судимостью 19), освобождено от призыва 104, предоставлена отсрочка 292-м. Разыскивалось 152 гражданина, из них разыскано 38.</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 xml:space="preserve">В период призыва было отправлено на дополнительное медицинское обследование и лечение 174 человека. Из числа ограниченно </w:t>
      </w:r>
      <w:proofErr w:type="gramStart"/>
      <w:r w:rsidRPr="00BD57E4">
        <w:rPr>
          <w:rFonts w:eastAsia="Calibri"/>
          <w:lang w:eastAsia="en-US"/>
        </w:rPr>
        <w:t>годных</w:t>
      </w:r>
      <w:proofErr w:type="gramEnd"/>
      <w:r w:rsidRPr="00BD57E4">
        <w:rPr>
          <w:rFonts w:eastAsia="Calibri"/>
          <w:lang w:eastAsia="en-US"/>
        </w:rPr>
        <w:t xml:space="preserve"> к военной службе наибольший процент составляют заболевания кожно-мышечной системы – 25,1 процента и психиатрические заболевания – 17,1 процента.</w:t>
      </w:r>
    </w:p>
    <w:p w:rsidR="00BD57E4" w:rsidRDefault="00BD57E4" w:rsidP="00BD57E4">
      <w:pPr>
        <w:suppressAutoHyphens w:val="0"/>
        <w:ind w:firstLine="709"/>
        <w:contextualSpacing/>
        <w:jc w:val="both"/>
        <w:rPr>
          <w:rFonts w:eastAsia="Calibri"/>
          <w:lang w:eastAsia="en-US"/>
        </w:rPr>
      </w:pPr>
      <w:proofErr w:type="gramStart"/>
      <w:r w:rsidRPr="00BD57E4">
        <w:rPr>
          <w:rFonts w:eastAsia="Calibri"/>
          <w:lang w:eastAsia="en-US"/>
        </w:rPr>
        <w:t>Основной проблемой, мешающей качественному проведению медицинского освидетельствования является</w:t>
      </w:r>
      <w:proofErr w:type="gramEnd"/>
      <w:r w:rsidRPr="00BD57E4">
        <w:rPr>
          <w:rFonts w:eastAsia="Calibri"/>
          <w:lang w:eastAsia="en-US"/>
        </w:rPr>
        <w:t xml:space="preserve"> отсутствие постоянного врача-терапевта для участия в призывной комиссии и вынесения итогового заключения. Также проблемами военком обозначил большое количество граждан, уклоняющихся от получения повестки и недостаточное патриотическое воспитание молодёжи.</w:t>
      </w:r>
    </w:p>
    <w:p w:rsidR="003D3856" w:rsidRDefault="003D3856" w:rsidP="00BD57E4">
      <w:pPr>
        <w:suppressAutoHyphens w:val="0"/>
        <w:ind w:firstLine="709"/>
        <w:contextualSpacing/>
        <w:jc w:val="both"/>
        <w:rPr>
          <w:rFonts w:eastAsia="Calibri"/>
          <w:lang w:eastAsia="en-US"/>
        </w:rPr>
      </w:pPr>
    </w:p>
    <w:p w:rsidR="003D3856" w:rsidRDefault="003D3856" w:rsidP="00BD57E4">
      <w:pPr>
        <w:suppressAutoHyphens w:val="0"/>
        <w:ind w:firstLine="709"/>
        <w:contextualSpacing/>
        <w:jc w:val="both"/>
        <w:rPr>
          <w:rFonts w:eastAsia="Calibri"/>
          <w:lang w:eastAsia="en-US"/>
        </w:rPr>
      </w:pPr>
    </w:p>
    <w:p w:rsidR="003D3856" w:rsidRPr="00BD57E4" w:rsidRDefault="003D3856" w:rsidP="00BD57E4">
      <w:pPr>
        <w:suppressAutoHyphens w:val="0"/>
        <w:ind w:firstLine="709"/>
        <w:contextualSpacing/>
        <w:jc w:val="both"/>
        <w:rPr>
          <w:rFonts w:eastAsia="Calibri"/>
          <w:lang w:eastAsia="en-US"/>
        </w:rPr>
      </w:pPr>
    </w:p>
    <w:p w:rsidR="00BD57E4" w:rsidRPr="00BD57E4" w:rsidRDefault="00BD57E4" w:rsidP="00BD57E4">
      <w:pPr>
        <w:suppressAutoHyphens w:val="0"/>
        <w:contextualSpacing/>
        <w:jc w:val="both"/>
        <w:rPr>
          <w:rFonts w:eastAsia="Calibri"/>
          <w:lang w:eastAsia="en-US"/>
        </w:rPr>
      </w:pPr>
    </w:p>
    <w:p w:rsidR="00BD57E4" w:rsidRPr="00BD57E4" w:rsidRDefault="003D3856" w:rsidP="003D3856">
      <w:pPr>
        <w:suppressAutoHyphens w:val="0"/>
        <w:ind w:firstLine="708"/>
        <w:contextualSpacing/>
        <w:jc w:val="both"/>
        <w:rPr>
          <w:rFonts w:eastAsia="Calibri"/>
          <w:b/>
          <w:lang w:eastAsia="en-US"/>
        </w:rPr>
      </w:pPr>
      <w:r>
        <w:rPr>
          <w:rFonts w:eastAsia="Calibri"/>
          <w:b/>
          <w:lang w:eastAsia="en-US"/>
        </w:rPr>
        <w:lastRenderedPageBreak/>
        <w:t>11</w:t>
      </w:r>
      <w:bookmarkStart w:id="1" w:name="_GoBack"/>
      <w:bookmarkEnd w:id="1"/>
      <w:r w:rsidR="00BD57E4" w:rsidRPr="00BD57E4">
        <w:rPr>
          <w:rFonts w:eastAsia="Calibri"/>
          <w:b/>
          <w:lang w:eastAsia="en-US"/>
        </w:rPr>
        <w:t>. Полномочия Администрации города в области противодействия терроризму (участия в профилактике терроризма, а также в минимизации и (или) ликвидации последствий его проявлений)</w:t>
      </w:r>
    </w:p>
    <w:p w:rsidR="00BD57E4" w:rsidRPr="00BD57E4" w:rsidRDefault="00BD57E4" w:rsidP="00BD57E4">
      <w:pPr>
        <w:suppressAutoHyphens w:val="0"/>
        <w:contextualSpacing/>
        <w:jc w:val="both"/>
        <w:rPr>
          <w:rFonts w:eastAsia="Calibri"/>
          <w:lang w:eastAsia="en-US"/>
        </w:rPr>
      </w:pP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В целях профилактики терроризма и экстремизма реализуется муниципальная программа «Обеспечение правопорядка и безопасности жизнедеятельности на территории города Димитровграда Ульяновской области» на 2019-2024 годы, утвержденная постановлением Администрации города от 20.09.2018 № 2034, в редакции постановления Администрации города от 30.12.2019 № 3529 (далее – муниципальная программа).</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На 2019 год на профилактику терроризма и экстремизма выделены денежные средства в размере 828,65449 тыс. руб.</w:t>
      </w:r>
    </w:p>
    <w:p w:rsidR="00BD57E4" w:rsidRPr="00BD57E4" w:rsidRDefault="00BD57E4" w:rsidP="003D3856">
      <w:pPr>
        <w:suppressAutoHyphens w:val="0"/>
        <w:ind w:firstLine="708"/>
        <w:contextualSpacing/>
        <w:jc w:val="both"/>
        <w:rPr>
          <w:rFonts w:eastAsia="Calibri"/>
          <w:lang w:eastAsia="en-US"/>
        </w:rPr>
      </w:pPr>
      <w:proofErr w:type="gramStart"/>
      <w:r w:rsidRPr="00BD57E4">
        <w:rPr>
          <w:rFonts w:eastAsia="Calibri"/>
          <w:lang w:eastAsia="en-US"/>
        </w:rPr>
        <w:t>Мероприятия муниципальной программы, запланированные на 2019 год выполнены</w:t>
      </w:r>
      <w:proofErr w:type="gramEnd"/>
      <w:r w:rsidRPr="00BD57E4">
        <w:rPr>
          <w:rFonts w:eastAsia="Calibri"/>
          <w:lang w:eastAsia="en-US"/>
        </w:rPr>
        <w:t xml:space="preserve"> в течение года в полном объеме.</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Оснащение мест проведения публичных, массовых и спортивных мероприятий досмотровым оборудованием и инженерно-техническими средствами ограничения доступа на 2019 год – 114,36 тыс. руб.</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В рамках мероприятия закуплено:</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1. Заграждение автомобильного проезда (кактус) в количестве 3 шт. по цене 21480,00 руб. на общую сумму 64440,00 руб. (ООО «РСК Волга»);</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2. Ограждение передвижное (</w:t>
      </w:r>
      <w:proofErr w:type="spellStart"/>
      <w:r w:rsidRPr="00BD57E4">
        <w:rPr>
          <w:rFonts w:eastAsia="Calibri"/>
          <w:lang w:eastAsia="en-US"/>
        </w:rPr>
        <w:t>фан</w:t>
      </w:r>
      <w:proofErr w:type="spellEnd"/>
      <w:r w:rsidRPr="00BD57E4">
        <w:rPr>
          <w:rFonts w:eastAsia="Calibri"/>
          <w:lang w:eastAsia="en-US"/>
        </w:rPr>
        <w:t>-барьер) в количестве 8 шт. по цене 6240,00 руб. на общую сумму 49920,00 рублей (ООО «Городской вектор»).</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Обеспечение антитеррористической </w:t>
      </w:r>
      <w:proofErr w:type="gramStart"/>
      <w:r w:rsidRPr="00BD57E4">
        <w:rPr>
          <w:rFonts w:eastAsia="Calibri"/>
          <w:lang w:eastAsia="en-US"/>
        </w:rPr>
        <w:t>безопасности административного здания Администрации города Димитровграда Ульяновской области</w:t>
      </w:r>
      <w:proofErr w:type="gramEnd"/>
      <w:r w:rsidRPr="00BD57E4">
        <w:rPr>
          <w:rFonts w:eastAsia="Calibri"/>
          <w:lang w:eastAsia="en-US"/>
        </w:rPr>
        <w:t xml:space="preserve"> на 2019 – 163,19527 тыс. руб.:</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Выполнены работы по установке системы видеонаблюдения в здании Администрации города. Приобретено 11 камер видеонаблюдения, 1 видеорегистратор,  жесткий диск  3 ТБ SATA-III для видеонаблюдения.</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Обеспечение антитеррористической защищенности объектов спорта, находящихся в муниципальной собственности (</w:t>
      </w:r>
      <w:proofErr w:type="spellStart"/>
      <w:r w:rsidRPr="00BD57E4">
        <w:rPr>
          <w:rFonts w:eastAsia="Calibri"/>
          <w:lang w:eastAsia="en-US"/>
        </w:rPr>
        <w:t>исполнитель</w:t>
      </w:r>
      <w:proofErr w:type="gramStart"/>
      <w:r w:rsidRPr="00BD57E4">
        <w:rPr>
          <w:rFonts w:eastAsia="Calibri"/>
          <w:lang w:eastAsia="en-US"/>
        </w:rPr>
        <w:t>:М</w:t>
      </w:r>
      <w:proofErr w:type="gramEnd"/>
      <w:r w:rsidRPr="00BD57E4">
        <w:rPr>
          <w:rFonts w:eastAsia="Calibri"/>
          <w:lang w:eastAsia="en-US"/>
        </w:rPr>
        <w:t>АУ</w:t>
      </w:r>
      <w:proofErr w:type="spellEnd"/>
      <w:r w:rsidRPr="00BD57E4">
        <w:rPr>
          <w:rFonts w:eastAsia="Calibri"/>
          <w:lang w:eastAsia="en-US"/>
        </w:rPr>
        <w:t xml:space="preserve"> СК «Нейтрон») – 503,20449  тыс.  руб.</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Установлена  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 на объекте находящегося в ведении МАУ «СК «Нейтрон». Закуплено звуковое оповещение на вышеназванный объект на сумму 454204,49 рублей. Приобретена проектно-сметная документация по установке системы экстренного оповещения в лицензированной организации на сумму 49000 руб.</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Обеспечение антитеррористической защищенности объектов спорта, находящихся в муниципальной собственности (</w:t>
      </w:r>
      <w:proofErr w:type="spellStart"/>
      <w:r w:rsidRPr="00BD57E4">
        <w:rPr>
          <w:rFonts w:eastAsia="Calibri"/>
          <w:lang w:eastAsia="en-US"/>
        </w:rPr>
        <w:t>исполнитель</w:t>
      </w:r>
      <w:proofErr w:type="gramStart"/>
      <w:r w:rsidRPr="00BD57E4">
        <w:rPr>
          <w:rFonts w:eastAsia="Calibri"/>
          <w:lang w:eastAsia="en-US"/>
        </w:rPr>
        <w:t>:М</w:t>
      </w:r>
      <w:proofErr w:type="gramEnd"/>
      <w:r w:rsidRPr="00BD57E4">
        <w:rPr>
          <w:rFonts w:eastAsia="Calibri"/>
          <w:lang w:eastAsia="en-US"/>
        </w:rPr>
        <w:t>КУ</w:t>
      </w:r>
      <w:proofErr w:type="spellEnd"/>
      <w:r w:rsidRPr="00BD57E4">
        <w:rPr>
          <w:rFonts w:eastAsia="Calibri"/>
          <w:lang w:eastAsia="en-US"/>
        </w:rPr>
        <w:t xml:space="preserve"> СШ «Нейтрон») – 35,45 тыс. руб.</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МКУ СШ «Нейтрон»  в рамках исполнения мероприятий по антитеррористической безопасности произведен ремонт охранно-пожарной сигнализации в комнате хранения оружия, расположенной по адресу: ул. Курчатова, д. 12 на сумму 35,45 тыс. руб.</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В целях сохранения общественного спокойствия через средства массовой информации ведется пропаганда мира и согласия граждан. В средствах массовой информации размещаются поздравления жителей с национальными и религиозными праздниками, освещаются мероприятия, направленные на духовно-нравственное, патриотическое воспитание населения. Осуществляется поддержка национальных и религиозных традиций населения, организация и проведение культурно-просветительских мероприятий, направленных на гармонизацию межнациональных отношений, организация и проведение мероприятий в области  народного творчества, направленных на духовное и патриотическое воспитание. </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В рамках работы по противодействию распространению идеологии терроризма на сайте Администрации города http://dimitrovgrad.ru, в группах социальных сетей «</w:t>
      </w:r>
      <w:proofErr w:type="spellStart"/>
      <w:r w:rsidRPr="00BD57E4">
        <w:rPr>
          <w:rFonts w:eastAsia="Calibri"/>
          <w:lang w:eastAsia="en-US"/>
        </w:rPr>
        <w:t>Вконтакте</w:t>
      </w:r>
      <w:proofErr w:type="spellEnd"/>
      <w:r w:rsidRPr="003D3856">
        <w:rPr>
          <w:rFonts w:eastAsia="Calibri"/>
          <w:lang w:eastAsia="en-US"/>
        </w:rPr>
        <w:t xml:space="preserve">» </w:t>
      </w:r>
      <w:hyperlink r:id="rId13" w:history="1">
        <w:r w:rsidRPr="003D3856">
          <w:rPr>
            <w:rFonts w:eastAsia="Calibri"/>
            <w:lang w:eastAsia="en-US"/>
          </w:rPr>
          <w:t>https://vk.com/dimitrovgrad_ru</w:t>
        </w:r>
      </w:hyperlink>
      <w:r w:rsidRPr="003D3856">
        <w:rPr>
          <w:rFonts w:eastAsia="Calibri"/>
          <w:lang w:eastAsia="en-US"/>
        </w:rPr>
        <w:t>, «</w:t>
      </w:r>
      <w:proofErr w:type="spellStart"/>
      <w:r w:rsidRPr="003D3856">
        <w:rPr>
          <w:rFonts w:eastAsia="Calibri"/>
          <w:lang w:eastAsia="en-US"/>
        </w:rPr>
        <w:t>Однокласники</w:t>
      </w:r>
      <w:proofErr w:type="spellEnd"/>
      <w:r w:rsidRPr="003D3856">
        <w:rPr>
          <w:rFonts w:eastAsia="Calibri"/>
          <w:lang w:eastAsia="en-US"/>
        </w:rPr>
        <w:t xml:space="preserve">» </w:t>
      </w:r>
      <w:hyperlink r:id="rId14" w:history="1">
        <w:r w:rsidRPr="003D3856">
          <w:rPr>
            <w:rFonts w:eastAsia="Calibri"/>
            <w:lang w:eastAsia="en-US"/>
          </w:rPr>
          <w:t>https://ok.ru/dimitrovgrad.ru</w:t>
        </w:r>
      </w:hyperlink>
      <w:r w:rsidRPr="003D3856">
        <w:rPr>
          <w:rFonts w:eastAsia="Calibri"/>
          <w:lang w:eastAsia="en-US"/>
        </w:rPr>
        <w:t xml:space="preserve">, </w:t>
      </w:r>
      <w:proofErr w:type="spellStart"/>
      <w:r w:rsidRPr="003D3856">
        <w:rPr>
          <w:rFonts w:eastAsia="Calibri"/>
          <w:lang w:eastAsia="en-US"/>
        </w:rPr>
        <w:t>Facebook</w:t>
      </w:r>
      <w:hyperlink r:id="rId15" w:history="1">
        <w:r w:rsidRPr="003D3856">
          <w:rPr>
            <w:rFonts w:eastAsia="Calibri"/>
            <w:lang w:eastAsia="en-US"/>
          </w:rPr>
          <w:t>https</w:t>
        </w:r>
        <w:proofErr w:type="spellEnd"/>
        <w:r w:rsidRPr="003D3856">
          <w:rPr>
            <w:rFonts w:eastAsia="Calibri"/>
            <w:lang w:eastAsia="en-US"/>
          </w:rPr>
          <w:t>://www.facebook.com/</w:t>
        </w:r>
        <w:proofErr w:type="spellStart"/>
        <w:r w:rsidRPr="003D3856">
          <w:rPr>
            <w:rFonts w:eastAsia="Calibri"/>
            <w:lang w:eastAsia="en-US"/>
          </w:rPr>
          <w:t>groups</w:t>
        </w:r>
        <w:proofErr w:type="spellEnd"/>
        <w:r w:rsidRPr="003D3856">
          <w:rPr>
            <w:rFonts w:eastAsia="Calibri"/>
            <w:lang w:eastAsia="en-US"/>
          </w:rPr>
          <w:t>/dim.ru/</w:t>
        </w:r>
      </w:hyperlink>
      <w:r w:rsidRPr="003D3856">
        <w:rPr>
          <w:rFonts w:eastAsia="Calibri"/>
          <w:lang w:eastAsia="en-US"/>
        </w:rPr>
        <w:t>, Twitter</w:t>
      </w:r>
      <w:hyperlink r:id="rId16" w:history="1">
        <w:r w:rsidRPr="003D3856">
          <w:rPr>
            <w:rFonts w:eastAsia="Calibri"/>
            <w:lang w:eastAsia="en-US"/>
          </w:rPr>
          <w:t>https://twitter.com/dimitrovgradRU</w:t>
        </w:r>
      </w:hyperlink>
      <w:r w:rsidRPr="003D3856">
        <w:rPr>
          <w:rFonts w:eastAsia="Calibri"/>
          <w:lang w:eastAsia="en-US"/>
        </w:rPr>
        <w:t xml:space="preserve"> </w:t>
      </w:r>
      <w:r w:rsidRPr="00BD57E4">
        <w:rPr>
          <w:rFonts w:eastAsia="Calibri"/>
          <w:lang w:eastAsia="en-US"/>
        </w:rPr>
        <w:lastRenderedPageBreak/>
        <w:t>периодически, не реже одного раза в месяц, размещается информация, направленная на профилактику терроризма, противодействие экстремизму, популяризацию традиционных религиозных конфессий и укрепление взаимопонимания и межконфессиональной толерантности.</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На ДИМ-ТВ  проведено  8 актуальных интервью с руководителями национально-культурных автономий, представителями традиционных конфессий о проведении национальных праздников, мероприятий в </w:t>
      </w:r>
      <w:proofErr w:type="spellStart"/>
      <w:r w:rsidRPr="00BD57E4">
        <w:rPr>
          <w:rFonts w:eastAsia="Calibri"/>
          <w:lang w:eastAsia="en-US"/>
        </w:rPr>
        <w:t>этноконфессиональной</w:t>
      </w:r>
      <w:proofErr w:type="spellEnd"/>
      <w:r w:rsidRPr="00BD57E4">
        <w:rPr>
          <w:rFonts w:eastAsia="Calibri"/>
          <w:lang w:eastAsia="en-US"/>
        </w:rPr>
        <w:t xml:space="preserve"> сфере. В ходе актуальных интервью затрагиваются вопросы мирного сосуществования народов разных национальностей.</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За отчетный период 2019 года опубликовано 30 материалов антитеррористической направленности.</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Управлением по информационной политике и общественным коммуникациям Администрации города регулярно размещается информация о состоянии межнациональных и межконфессиональных отношений на территории города, материалы антитеррористической направленности. За 2019 год опубликовано 218 публикаций  в СМИ и социальных сетях в сфере межнациональных и межконфессиональных отношений.</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Профилактика распространения идеологии терроризма и экстремизма на территории города осуществляется через проведение массовых общественно значимых мероприятий. Ежегодно проводятся городские, межмуниципальные и межрегиональные мероприятия в </w:t>
      </w:r>
      <w:proofErr w:type="spellStart"/>
      <w:r w:rsidRPr="00BD57E4">
        <w:rPr>
          <w:rFonts w:eastAsia="Calibri"/>
          <w:lang w:eastAsia="en-US"/>
        </w:rPr>
        <w:t>этноконфессиональной</w:t>
      </w:r>
      <w:proofErr w:type="spellEnd"/>
      <w:r w:rsidRPr="00BD57E4">
        <w:rPr>
          <w:rFonts w:eastAsia="Calibri"/>
          <w:lang w:eastAsia="en-US"/>
        </w:rPr>
        <w:t xml:space="preserve"> сфере. Народные и национальные праздники прочно вошли в досуг горожан: </w:t>
      </w:r>
      <w:proofErr w:type="gramStart"/>
      <w:r w:rsidRPr="00BD57E4">
        <w:rPr>
          <w:rFonts w:eastAsia="Calibri"/>
          <w:lang w:eastAsia="en-US"/>
        </w:rPr>
        <w:t xml:space="preserve">Рождество, Крещение, Масленица, Пасха, </w:t>
      </w:r>
      <w:proofErr w:type="spellStart"/>
      <w:r w:rsidRPr="00BD57E4">
        <w:rPr>
          <w:rFonts w:eastAsia="Calibri"/>
          <w:lang w:eastAsia="en-US"/>
        </w:rPr>
        <w:t>Акатуй</w:t>
      </w:r>
      <w:proofErr w:type="spellEnd"/>
      <w:r w:rsidRPr="00BD57E4">
        <w:rPr>
          <w:rFonts w:eastAsia="Calibri"/>
          <w:lang w:eastAsia="en-US"/>
        </w:rPr>
        <w:t xml:space="preserve">, Сабантуй, Троица, Курбан-байрам, День дружбы народов Ульяновской области, День народного единства, </w:t>
      </w:r>
      <w:proofErr w:type="spellStart"/>
      <w:r w:rsidRPr="00BD57E4">
        <w:rPr>
          <w:rFonts w:eastAsia="Calibri"/>
          <w:lang w:eastAsia="en-US"/>
        </w:rPr>
        <w:t>Маулид</w:t>
      </w:r>
      <w:proofErr w:type="spellEnd"/>
      <w:r w:rsidRPr="00BD57E4">
        <w:rPr>
          <w:rFonts w:eastAsia="Calibri"/>
          <w:lang w:eastAsia="en-US"/>
        </w:rPr>
        <w:t>-ан-</w:t>
      </w:r>
      <w:proofErr w:type="spellStart"/>
      <w:r w:rsidRPr="00BD57E4">
        <w:rPr>
          <w:rFonts w:eastAsia="Calibri"/>
          <w:lang w:eastAsia="en-US"/>
        </w:rPr>
        <w:t>Наби</w:t>
      </w:r>
      <w:proofErr w:type="spellEnd"/>
      <w:r w:rsidRPr="00BD57E4">
        <w:rPr>
          <w:rFonts w:eastAsia="Calibri"/>
          <w:lang w:eastAsia="en-US"/>
        </w:rPr>
        <w:t xml:space="preserve">. </w:t>
      </w:r>
      <w:proofErr w:type="gramEnd"/>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Во всех общеобразовательных учреждениях, учреждениях здравоохранения, спорта, культуры и искусства имеется «Уголок безопасности» с отражением первоочередных действий при возникновении чрезвычайных ситуаций.</w:t>
      </w:r>
    </w:p>
    <w:p w:rsidR="00BD57E4" w:rsidRPr="00BD57E4" w:rsidRDefault="00BD57E4" w:rsidP="00BD57E4">
      <w:pPr>
        <w:suppressAutoHyphens w:val="0"/>
        <w:contextualSpacing/>
        <w:jc w:val="both"/>
        <w:rPr>
          <w:rFonts w:eastAsia="Calibri"/>
          <w:lang w:eastAsia="en-US"/>
        </w:rPr>
      </w:pPr>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В 2019 году согласно графику Управлением образования Администрации города, Управлением по делам культуры и искусства Администрации города совместно с правоохранительными органами проведены объектовые тренировки по отработке порядка действий при минимизации и ликвидации последствий террористического акта.</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 xml:space="preserve">В 2019 году в образовательных организациях проводилось обследование и категорирование объектов с присвоением категории опасности. В соответствии с Актами категорирования в образовательных организациях разработаны паспорта безопасности образовательных организаций и согласованы с территориальными органами ФСБ России, МВД России, </w:t>
      </w:r>
      <w:proofErr w:type="spellStart"/>
      <w:r w:rsidRPr="00BD57E4">
        <w:rPr>
          <w:rFonts w:eastAsia="Calibri"/>
          <w:lang w:eastAsia="en-US"/>
        </w:rPr>
        <w:t>Росгвардии</w:t>
      </w:r>
      <w:proofErr w:type="spellEnd"/>
      <w:r w:rsidRPr="00BD57E4">
        <w:rPr>
          <w:rFonts w:eastAsia="Calibri"/>
          <w:lang w:eastAsia="en-US"/>
        </w:rPr>
        <w:t xml:space="preserve"> и МЧС России.</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02.08.2019 вышло постановление Правительства РФ № 1006 «Об утверждении требований к антитеррористической защищенности объектов (территорий) Министерства просвещения РФ  и формы паспорта безопасности этих объектов (территорий)», которым предусмотрено ряд изменений и дополнений в действовавший ранее нормативный документ аналогичной тематики. Управлением образования Администрации города Димитровграда в августе 2019 года проведена рабочая встреча с сотрудниками </w:t>
      </w:r>
      <w:proofErr w:type="spellStart"/>
      <w:r w:rsidRPr="00BD57E4">
        <w:rPr>
          <w:rFonts w:eastAsia="Calibri"/>
          <w:lang w:eastAsia="en-US"/>
        </w:rPr>
        <w:t>Димитровградского</w:t>
      </w:r>
      <w:proofErr w:type="spellEnd"/>
      <w:r w:rsidRPr="00BD57E4">
        <w:rPr>
          <w:rFonts w:eastAsia="Calibri"/>
          <w:lang w:eastAsia="en-US"/>
        </w:rPr>
        <w:t xml:space="preserve">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Российской Федерации  по Ульяновской области»  по разработке совместных мероприятий по исполнению вновь принятого Постановления.</w:t>
      </w:r>
    </w:p>
    <w:p w:rsidR="00BD57E4" w:rsidRPr="00BD57E4" w:rsidRDefault="00BD57E4" w:rsidP="003D3856">
      <w:pPr>
        <w:suppressAutoHyphens w:val="0"/>
        <w:ind w:firstLine="708"/>
        <w:contextualSpacing/>
        <w:jc w:val="both"/>
        <w:rPr>
          <w:rFonts w:eastAsia="Calibri"/>
          <w:bCs/>
          <w:lang w:eastAsia="en-US"/>
        </w:rPr>
      </w:pPr>
      <w:proofErr w:type="gramStart"/>
      <w:r w:rsidRPr="00BD57E4">
        <w:rPr>
          <w:rFonts w:eastAsia="Calibri"/>
          <w:lang w:eastAsia="en-US"/>
        </w:rPr>
        <w:t>Все образовательные организации города оснащены кнопками экстренного вызова и укомплектованы средствами первичной противопожарной защиты (огнетушителями) в соответствии с установленными нормами, оснащены системами АПС (автоматической пожарной сигнализацией) и противопожарным мониторингом с выводом сигнала на пульт пожарной части.</w:t>
      </w:r>
      <w:proofErr w:type="gramEnd"/>
      <w:r w:rsidRPr="00BD57E4">
        <w:rPr>
          <w:rFonts w:eastAsia="Calibri"/>
          <w:lang w:eastAsia="en-US"/>
        </w:rPr>
        <w:t xml:space="preserve"> Заключены договора на их техническое обслуживание и ремонт.</w:t>
      </w:r>
    </w:p>
    <w:p w:rsidR="00BD57E4" w:rsidRPr="00BD57E4" w:rsidRDefault="00BD57E4" w:rsidP="00BD57E4">
      <w:pPr>
        <w:suppressAutoHyphens w:val="0"/>
        <w:contextualSpacing/>
        <w:jc w:val="both"/>
        <w:rPr>
          <w:rFonts w:eastAsia="Calibri"/>
          <w:lang w:eastAsia="en-US"/>
        </w:rPr>
      </w:pPr>
      <w:r w:rsidRPr="00BD57E4">
        <w:rPr>
          <w:rFonts w:eastAsia="Calibri"/>
          <w:lang w:eastAsia="en-US"/>
        </w:rPr>
        <w:t>Разработаны приказы Управлением образования Администрации города:</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lastRenderedPageBreak/>
        <w:t>- «Об усилении пропускного режима в образовательных организациях» (от 19.01.2018 №45);</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«О мерах по обеспечению безопасности обучающихся (воспитанников) и работников образовательных организаций в период проведения майских праздников» (от 13.04.2018 №346);</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«О подготовке к новому 2018/2019 учебному году» (от 07.05.2018 №412).</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В образовательных организациях пропускной режим осуществляется только по предъявлению документов удостоверяющих личность, посетитель сопровождается до места назначения, сведения заносятся в журнал регистрации посетителей. Пропускной режим в школах осуществляется на основании Положения о пропускном режиме, приказа о соблюдении пропускного режима, инструкции доступа работников, обучающихся и посетителей в образовательное учреждение. </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В целях выполнения мероприятий по антитеррористической защите объекта приказами образовательных организаций назначены ответственные по выполнению мероприятий по антитеррористической защите, утверждены функциональные обязанности.</w:t>
      </w:r>
    </w:p>
    <w:p w:rsidR="00BD57E4" w:rsidRPr="00BD57E4" w:rsidRDefault="00BD57E4" w:rsidP="00BD57E4">
      <w:pPr>
        <w:suppressAutoHyphens w:val="0"/>
        <w:contextualSpacing/>
        <w:jc w:val="both"/>
        <w:rPr>
          <w:rFonts w:eastAsia="Calibri"/>
          <w:bCs/>
          <w:lang w:eastAsia="en-US"/>
        </w:rPr>
      </w:pPr>
      <w:r w:rsidRPr="00BD57E4">
        <w:rPr>
          <w:rFonts w:eastAsia="Calibri"/>
          <w:lang w:eastAsia="en-US"/>
        </w:rPr>
        <w:t>По периметру территорий образовательных учреждений имеется ограждение и освещение.</w:t>
      </w:r>
    </w:p>
    <w:p w:rsidR="00BD57E4" w:rsidRPr="00BD57E4" w:rsidRDefault="00BD57E4" w:rsidP="00BD57E4">
      <w:pPr>
        <w:suppressAutoHyphens w:val="0"/>
        <w:contextualSpacing/>
        <w:jc w:val="both"/>
        <w:rPr>
          <w:rFonts w:eastAsia="Calibri"/>
          <w:bCs/>
          <w:lang w:eastAsia="en-US"/>
        </w:rPr>
      </w:pPr>
      <w:r w:rsidRPr="00BD57E4">
        <w:rPr>
          <w:rFonts w:eastAsia="Calibri"/>
          <w:lang w:eastAsia="en-US"/>
        </w:rPr>
        <w:t>Проведено категорирование объектов учреждений культуры и утверждены паспорта безопасности объектов в соответствии с постановлением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Оборудованы стенды по пожарной безопасности и антитеррористической защищенности объектов. Назначены приказами ответственные лица за пожарную безопасность и в случае возникновения ЧС.</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В учреждениях культуры установлены кнопки тревожной сигнализации для экстренной связи с полицией, имеется пожарная сигнализация с установкой  оборудования оповещения о пожаре с дублированием сигнала на пульт подразделения пожарной охраны без участия работников объекта. </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lang w:eastAsia="en-US"/>
        </w:rPr>
        <w:t>Проходной режим в здание осуществляется через вахты, на которых дежурят сторожа-вахтеры. В ночное время помещения и здания учреждений: МБУК «</w:t>
      </w:r>
      <w:proofErr w:type="spellStart"/>
      <w:r w:rsidRPr="00BD57E4">
        <w:rPr>
          <w:rFonts w:eastAsia="Calibri"/>
          <w:lang w:eastAsia="en-US"/>
        </w:rPr>
        <w:t>Димитровградский</w:t>
      </w:r>
      <w:proofErr w:type="spellEnd"/>
      <w:r w:rsidRPr="00BD57E4">
        <w:rPr>
          <w:rFonts w:eastAsia="Calibri"/>
          <w:lang w:eastAsia="en-US"/>
        </w:rPr>
        <w:t xml:space="preserve"> краеведческий музей», МБУК «Централизованная библиотечная система» (7 библиотек), филиалы МБУ </w:t>
      </w:r>
      <w:proofErr w:type="spellStart"/>
      <w:r w:rsidRPr="00BD57E4">
        <w:rPr>
          <w:rFonts w:eastAsia="Calibri"/>
          <w:lang w:eastAsia="en-US"/>
        </w:rPr>
        <w:t>ДОДетская</w:t>
      </w:r>
      <w:proofErr w:type="spellEnd"/>
      <w:r w:rsidRPr="00BD57E4">
        <w:rPr>
          <w:rFonts w:eastAsia="Calibri"/>
          <w:lang w:eastAsia="en-US"/>
        </w:rPr>
        <w:t xml:space="preserve"> художественная школа (ул.3-го Интернационала, 83; ул. Королева, 1), МБУК «Центр современного искусства и дизайна»  сдаются на пульт охраны. Здания и помещения: </w:t>
      </w:r>
      <w:proofErr w:type="spellStart"/>
      <w:r w:rsidRPr="00BD57E4">
        <w:rPr>
          <w:rFonts w:eastAsia="Calibri"/>
          <w:lang w:eastAsia="en-US"/>
        </w:rPr>
        <w:t>Димитровградский</w:t>
      </w:r>
      <w:proofErr w:type="spellEnd"/>
      <w:r w:rsidRPr="00BD57E4">
        <w:rPr>
          <w:rFonts w:eastAsia="Calibri"/>
          <w:lang w:eastAsia="en-US"/>
        </w:rPr>
        <w:t xml:space="preserve"> драматический театр, </w:t>
      </w:r>
      <w:proofErr w:type="spellStart"/>
      <w:r w:rsidRPr="00BD57E4">
        <w:rPr>
          <w:rFonts w:eastAsia="Calibri"/>
          <w:lang w:eastAsia="en-US"/>
        </w:rPr>
        <w:t>ЦКиД</w:t>
      </w:r>
      <w:proofErr w:type="spellEnd"/>
      <w:r w:rsidRPr="00BD57E4">
        <w:rPr>
          <w:rFonts w:eastAsia="Calibri"/>
          <w:lang w:eastAsia="en-US"/>
        </w:rPr>
        <w:t xml:space="preserve"> «Восход», МБУ ДО Детская школа искусств №№ 1, 2, один филиал МБУ </w:t>
      </w:r>
      <w:proofErr w:type="gramStart"/>
      <w:r w:rsidRPr="00BD57E4">
        <w:rPr>
          <w:rFonts w:eastAsia="Calibri"/>
          <w:lang w:eastAsia="en-US"/>
        </w:rPr>
        <w:t>ДО</w:t>
      </w:r>
      <w:proofErr w:type="gramEnd"/>
      <w:r w:rsidRPr="00BD57E4">
        <w:rPr>
          <w:rFonts w:eastAsia="Calibri"/>
          <w:lang w:eastAsia="en-US"/>
        </w:rPr>
        <w:t xml:space="preserve"> Детская художественная школа – охраняются в ночное время сторожами.</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Управление по делам культуры и искусства Администрации города постоянно осуществляет </w:t>
      </w:r>
      <w:proofErr w:type="gramStart"/>
      <w:r w:rsidRPr="00BD57E4">
        <w:rPr>
          <w:rFonts w:eastAsia="Calibri"/>
          <w:lang w:eastAsia="en-US"/>
        </w:rPr>
        <w:t>контроль за</w:t>
      </w:r>
      <w:proofErr w:type="gramEnd"/>
      <w:r w:rsidRPr="00BD57E4">
        <w:rPr>
          <w:rFonts w:eastAsia="Calibri"/>
          <w:lang w:eastAsia="en-US"/>
        </w:rPr>
        <w:t xml:space="preserve"> соблюдением пожарной безопасности работниками учреждений и антитеррористической защищенности объектов культуры. Своевременно доводится до руководителей учреждений вся информация, поступающая из различных источников, по исполнению требований пожарной безопасности и антитеррору при подготовке мероприятий.</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На территории муниципального образования «Город Димитровград» находится 13 муниципальных спортивных объектов.</w:t>
      </w:r>
      <w:r w:rsidR="003D3856">
        <w:rPr>
          <w:rFonts w:eastAsia="Calibri"/>
          <w:lang w:eastAsia="en-US"/>
        </w:rPr>
        <w:t xml:space="preserve"> </w:t>
      </w:r>
      <w:r w:rsidRPr="00BD57E4">
        <w:rPr>
          <w:rFonts w:eastAsia="Calibri"/>
          <w:lang w:eastAsia="en-US"/>
        </w:rPr>
        <w:t xml:space="preserve">На всех муниципальных спортивных объектах города проведены комиссии по категорированию объектов, оформлены и согласованы с правоохранительными органами паспорта безопасности в соответствии с </w:t>
      </w:r>
      <w:hyperlink r:id="rId17" w:history="1">
        <w:r w:rsidRPr="003D3856">
          <w:rPr>
            <w:rFonts w:eastAsia="Calibri"/>
            <w:u w:val="single"/>
            <w:lang w:eastAsia="en-US"/>
          </w:rPr>
          <w:t>требованиями</w:t>
        </w:r>
      </w:hyperlink>
      <w:r w:rsidRPr="00BD57E4">
        <w:rPr>
          <w:rFonts w:eastAsia="Calibri"/>
          <w:lang w:eastAsia="en-US"/>
        </w:rPr>
        <w:t>,</w:t>
      </w:r>
      <w:r w:rsidR="003D3856">
        <w:rPr>
          <w:rFonts w:eastAsia="Calibri"/>
          <w:lang w:eastAsia="en-US"/>
        </w:rPr>
        <w:t xml:space="preserve"> </w:t>
      </w:r>
      <w:r w:rsidRPr="00BD57E4">
        <w:rPr>
          <w:rFonts w:eastAsia="Calibri"/>
          <w:lang w:eastAsia="en-US"/>
        </w:rPr>
        <w:t>утвержденными постановлением Правительства РФ от 06.03.2015 № 202 «Об утверждении требований к антитеррористической защищенности объектов спорта и формы паспорта безопасности объектов спорта».</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 xml:space="preserve">Во исполнение постановления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sidRPr="00BD57E4">
        <w:rPr>
          <w:rFonts w:eastAsia="Calibri"/>
          <w:lang w:eastAsia="en-US"/>
        </w:rPr>
        <w:lastRenderedPageBreak/>
        <w:t xml:space="preserve">войсками национальной гвардии Российской Федерации, и форм паспортов безопасности таких мест и объектов (территорий)» (далее - Постановление Правительства РФ от 25.03.2015 № 272) Администрацией города по согласованию с правоохранительными органами утвержден «Перечень мест массового пребывания людей </w:t>
      </w:r>
      <w:proofErr w:type="spellStart"/>
      <w:r w:rsidRPr="00BD57E4">
        <w:rPr>
          <w:rFonts w:eastAsia="Calibri"/>
          <w:lang w:eastAsia="en-US"/>
        </w:rPr>
        <w:t>впределах</w:t>
      </w:r>
      <w:proofErr w:type="spellEnd"/>
      <w:r w:rsidRPr="00BD57E4">
        <w:rPr>
          <w:rFonts w:eastAsia="Calibri"/>
          <w:lang w:eastAsia="en-US"/>
        </w:rPr>
        <w:t xml:space="preserve"> территории города Димитровграда Ульяновской области».</w:t>
      </w:r>
    </w:p>
    <w:p w:rsidR="00BD57E4" w:rsidRPr="00BD57E4" w:rsidRDefault="00BD57E4" w:rsidP="003D3856">
      <w:pPr>
        <w:suppressAutoHyphens w:val="0"/>
        <w:ind w:firstLine="708"/>
        <w:contextualSpacing/>
        <w:jc w:val="both"/>
        <w:rPr>
          <w:rFonts w:eastAsia="Calibri"/>
          <w:lang w:eastAsia="en-US"/>
        </w:rPr>
      </w:pPr>
      <w:proofErr w:type="gramStart"/>
      <w:r w:rsidRPr="00BD57E4">
        <w:rPr>
          <w:rFonts w:eastAsia="Calibri"/>
          <w:lang w:eastAsia="en-US"/>
        </w:rPr>
        <w:t>Данный перечень включает в себя 6 объектов мест массового пребывания людей</w:t>
      </w:r>
      <w:r w:rsidRPr="00BD57E4">
        <w:rPr>
          <w:rFonts w:eastAsia="Calibri"/>
          <w:bCs/>
          <w:lang w:eastAsia="en-US"/>
        </w:rPr>
        <w:t xml:space="preserve"> подведомственных Администрации города (Площадь Советов, парк «Западный», парк «Акватория», Аллея Славы, парк «Марков сад», Аллея ветеранов) и 1 объект – привокзальная площадь железнодорожного вокзала станции «Димитровград» правообладателем которого является </w:t>
      </w:r>
      <w:proofErr w:type="spellStart"/>
      <w:r w:rsidRPr="00BD57E4">
        <w:rPr>
          <w:rFonts w:eastAsia="Calibri"/>
          <w:lang w:eastAsia="en-US"/>
        </w:rPr>
        <w:t>Димитровградская</w:t>
      </w:r>
      <w:proofErr w:type="spellEnd"/>
      <w:r w:rsidRPr="00BD57E4">
        <w:rPr>
          <w:rFonts w:eastAsia="Calibri"/>
          <w:lang w:eastAsia="en-US"/>
        </w:rPr>
        <w:t xml:space="preserve"> дистанция пути – структурное подразделение Куйбышевской дирекции инфраструктуры – структурное подразделение Центральной дирекции инфраструктуры – филиал ОАО «РЖД»</w:t>
      </w:r>
      <w:r w:rsidRPr="00BD57E4">
        <w:rPr>
          <w:rFonts w:eastAsia="Calibri"/>
          <w:bCs/>
          <w:lang w:eastAsia="en-US"/>
        </w:rPr>
        <w:t>.</w:t>
      </w:r>
      <w:proofErr w:type="gramEnd"/>
    </w:p>
    <w:p w:rsidR="00BD57E4" w:rsidRPr="00BD57E4" w:rsidRDefault="00BD57E4" w:rsidP="003D3856">
      <w:pPr>
        <w:suppressAutoHyphens w:val="0"/>
        <w:ind w:firstLine="708"/>
        <w:contextualSpacing/>
        <w:jc w:val="both"/>
        <w:rPr>
          <w:rFonts w:eastAsia="Calibri"/>
          <w:bCs/>
          <w:lang w:eastAsia="en-US"/>
        </w:rPr>
      </w:pPr>
      <w:r w:rsidRPr="00BD57E4">
        <w:rPr>
          <w:rFonts w:eastAsia="Calibri"/>
          <w:bCs/>
          <w:lang w:eastAsia="en-US"/>
        </w:rPr>
        <w:t xml:space="preserve">На все объекты, включенные в </w:t>
      </w:r>
      <w:r w:rsidRPr="00BD57E4">
        <w:rPr>
          <w:rFonts w:eastAsia="Calibri"/>
          <w:lang w:eastAsia="en-US"/>
        </w:rPr>
        <w:t>Перечень мест массового пребывания людей в пределах территории города Димитровграда Ульяновской области</w:t>
      </w:r>
      <w:r w:rsidRPr="00BD57E4">
        <w:rPr>
          <w:rFonts w:eastAsia="Calibri"/>
          <w:bCs/>
          <w:lang w:eastAsia="en-US"/>
        </w:rPr>
        <w:t>, имеются паспорта безопасности, которые находятся в Администрации города.</w:t>
      </w:r>
    </w:p>
    <w:p w:rsidR="00BD57E4" w:rsidRPr="00BD57E4" w:rsidRDefault="00BD57E4" w:rsidP="003D3856">
      <w:pPr>
        <w:suppressAutoHyphens w:val="0"/>
        <w:ind w:firstLine="708"/>
        <w:contextualSpacing/>
        <w:jc w:val="both"/>
        <w:rPr>
          <w:rFonts w:eastAsia="Calibri"/>
          <w:bCs/>
          <w:lang w:eastAsia="en-US"/>
        </w:rPr>
      </w:pPr>
      <w:r w:rsidRPr="00BD57E4">
        <w:rPr>
          <w:rFonts w:eastAsia="Calibri"/>
          <w:lang w:eastAsia="en-US"/>
        </w:rPr>
        <w:t xml:space="preserve">В местах массового пребывания </w:t>
      </w:r>
      <w:proofErr w:type="spellStart"/>
      <w:r w:rsidRPr="00BD57E4">
        <w:rPr>
          <w:rFonts w:eastAsia="Calibri"/>
          <w:lang w:eastAsia="en-US"/>
        </w:rPr>
        <w:t>людейимеются</w:t>
      </w:r>
      <w:proofErr w:type="spellEnd"/>
      <w:r w:rsidRPr="00BD57E4">
        <w:rPr>
          <w:rFonts w:eastAsia="Calibri"/>
          <w:lang w:eastAsia="en-US"/>
        </w:rPr>
        <w:t xml:space="preserve"> камеры видеонаблюдения, </w:t>
      </w:r>
      <w:r w:rsidRPr="00BD57E4">
        <w:rPr>
          <w:rFonts w:eastAsia="Calibri"/>
          <w:bCs/>
          <w:lang w:eastAsia="en-US"/>
        </w:rPr>
        <w:t>достаточное освещение.</w:t>
      </w:r>
    </w:p>
    <w:p w:rsidR="00BD57E4" w:rsidRPr="00BD57E4" w:rsidRDefault="00BD57E4" w:rsidP="003D3856">
      <w:pPr>
        <w:suppressAutoHyphens w:val="0"/>
        <w:ind w:firstLine="708"/>
        <w:contextualSpacing/>
        <w:jc w:val="both"/>
        <w:rPr>
          <w:rFonts w:eastAsia="Calibri"/>
          <w:lang w:eastAsia="en-US"/>
        </w:rPr>
      </w:pPr>
      <w:r w:rsidRPr="00BD57E4">
        <w:rPr>
          <w:rFonts w:eastAsia="Calibri"/>
          <w:lang w:eastAsia="en-US"/>
        </w:rPr>
        <w:t>В связи с уменьшением плана поступлений собственных доходов в 2018 году и недостатком средств на обеспечение первоочередных расходов, связанных с содержанием муниципальных учреждений, средства на инженерно-технические средства охраны (система оповещения, информационными стендами (табло)) мест массового пребывания людей, не были предусмотрены в бюджете города Димитровграда на 2019 год.</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В 2019 году предложений по вопросам участия в профилактике терроризма, а также в минимизации и (или) ликвидации последствий его проявлений в Правительство Ульяновской области не направлялось.</w:t>
      </w:r>
    </w:p>
    <w:p w:rsidR="00BD57E4" w:rsidRPr="00BD57E4" w:rsidRDefault="00BD57E4" w:rsidP="00BD57E4">
      <w:pPr>
        <w:suppressAutoHyphens w:val="0"/>
        <w:ind w:firstLine="709"/>
        <w:contextualSpacing/>
        <w:jc w:val="both"/>
        <w:rPr>
          <w:rFonts w:eastAsia="Calibri"/>
          <w:lang w:eastAsia="en-US"/>
        </w:rPr>
      </w:pPr>
      <w:r w:rsidRPr="00BD57E4">
        <w:rPr>
          <w:rFonts w:eastAsia="Calibri"/>
          <w:lang w:eastAsia="en-US"/>
        </w:rPr>
        <w:t>Устранены нарушения антитеррористического законодательства на объектах спорта и в местах массового пребывания людей по итогам рассмотрения информации прокурора города о состоянии законности и правопорядка в 2019 году.</w:t>
      </w:r>
      <w:r w:rsidRPr="00BD57E4">
        <w:rPr>
          <w:rFonts w:eastAsia="Calibri"/>
          <w:lang w:eastAsia="en-US"/>
        </w:rPr>
        <w:br/>
        <w:t>В 2019 году в рамках проекта «Безопасный регион» в местах массового пребывания были установлены дополнительные камеры видеонаблюдения: в парке «Западном», на Аллее ветеранов, Аллее Славы и в парке «Марков сад». На иные программы в бюджете средства выделены не были.</w:t>
      </w:r>
    </w:p>
    <w:p w:rsidR="00BD57E4" w:rsidRPr="00BD57E4" w:rsidRDefault="00BD57E4" w:rsidP="00BD57E4">
      <w:pPr>
        <w:suppressAutoHyphens w:val="0"/>
        <w:ind w:firstLine="709"/>
        <w:contextualSpacing/>
        <w:jc w:val="both"/>
        <w:rPr>
          <w:rFonts w:eastAsia="Calibri"/>
          <w:b/>
          <w:i/>
          <w:lang w:eastAsia="en-US"/>
        </w:rPr>
      </w:pPr>
    </w:p>
    <w:p w:rsidR="00BD57E4" w:rsidRPr="00BD57E4" w:rsidRDefault="00BD57E4" w:rsidP="003D3856">
      <w:pPr>
        <w:suppressAutoHyphens w:val="0"/>
        <w:ind w:firstLine="708"/>
        <w:contextualSpacing/>
        <w:jc w:val="both"/>
        <w:rPr>
          <w:rFonts w:eastAsia="Calibri"/>
          <w:b/>
          <w:lang w:eastAsia="en-US"/>
        </w:rPr>
      </w:pPr>
      <w:r w:rsidRPr="00BD57E4">
        <w:rPr>
          <w:rFonts w:eastAsia="Calibri"/>
          <w:lang w:eastAsia="en-US"/>
        </w:rPr>
        <w:t xml:space="preserve">Статья 46. </w:t>
      </w:r>
      <w:r w:rsidRPr="00BD57E4">
        <w:rPr>
          <w:rFonts w:eastAsia="Calibri"/>
          <w:b/>
          <w:lang w:eastAsia="en-US"/>
        </w:rPr>
        <w:t>Муниципальный контроль</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К полномочиям отдела муниципального контроля Администрации города относится: муниципальный земельный контроль; муниципальный жилищный контроль; муниципальный контроль в области использования и </w:t>
      </w:r>
      <w:proofErr w:type="gramStart"/>
      <w:r w:rsidRPr="00BD57E4">
        <w:rPr>
          <w:rFonts w:eastAsia="Calibri"/>
          <w:lang w:eastAsia="en-US"/>
        </w:rPr>
        <w:t>охраны</w:t>
      </w:r>
      <w:proofErr w:type="gramEnd"/>
      <w:r w:rsidRPr="00BD57E4">
        <w:rPr>
          <w:rFonts w:eastAsia="Calibri"/>
          <w:lang w:eastAsia="en-US"/>
        </w:rPr>
        <w:t xml:space="preserve"> особо охраняемых природных территорий местного значения; муниципальный контроль за обеспечением сохранности автомобильных дорог местного значения; муниципальный контроль в сфере благоустройства.</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Так, в рамках муниципального земельного контроля в течение 2019 года проведено 130 обследований земельных участков на предмет использования их по целевому назначению, 23 плановые проверки в отношении физических лиц, 1 плановая выездная проверка в отношении юридического лица. С целью увеличения налоговых и неналоговых поступлений в бюджет города муниципальным земельным инспектором проведено 75 обследований земельных участков на предмет фактического их использования. Проведены 3 внеплановые проверки в отношении физических лиц, в результате 2-ух проверок выявлены нарушения статьи 7.1 Кодекса Российской Федерации об административных правонарушениях (самовольное занятие земельного участка). Материалы проверок направлены в </w:t>
      </w:r>
      <w:proofErr w:type="spellStart"/>
      <w:r w:rsidRPr="00BD57E4">
        <w:rPr>
          <w:rFonts w:eastAsia="Calibri"/>
          <w:lang w:eastAsia="en-US"/>
        </w:rPr>
        <w:t>Росреестр</w:t>
      </w:r>
      <w:proofErr w:type="spellEnd"/>
      <w:r w:rsidRPr="00BD57E4">
        <w:rPr>
          <w:rFonts w:eastAsia="Calibri"/>
          <w:lang w:eastAsia="en-US"/>
        </w:rPr>
        <w:t xml:space="preserve"> по Ульяновской области. В результате рассмотрения материалов лица, нарушившие статью 7.1 Кодекса Российской Федерации об административных правонарушениях, привлечены к административной ответственности в виде штрафа в </w:t>
      </w:r>
      <w:r w:rsidRPr="00BD57E4">
        <w:rPr>
          <w:rFonts w:eastAsia="Calibri"/>
          <w:lang w:eastAsia="en-US"/>
        </w:rPr>
        <w:lastRenderedPageBreak/>
        <w:t>размере 5000 рублей (общая сумма штрафов – 10000 рублей). Также выдано 2 предписания об устранении выявленных нарушений действующего законодательства. Одно предписание об устранении выявленных нарушений не исполнено, составлен протокол по статье 19.5 КоАП Российской Федерации и направлен в мировой суд для рассмотрения вопроса о привлечении к административной ответственности. В результате мировым судом назначено наказание в виде административного штрафа в размере 300 рублей.</w:t>
      </w:r>
    </w:p>
    <w:p w:rsidR="00BD57E4" w:rsidRPr="00BD57E4" w:rsidRDefault="00BD57E4" w:rsidP="00BD57E4">
      <w:pPr>
        <w:suppressAutoHyphens w:val="0"/>
        <w:ind w:firstLine="708"/>
        <w:contextualSpacing/>
        <w:jc w:val="both"/>
        <w:rPr>
          <w:rFonts w:eastAsia="Calibri"/>
          <w:lang w:eastAsia="en-US"/>
        </w:rPr>
      </w:pPr>
      <w:proofErr w:type="gramStart"/>
      <w:r w:rsidRPr="00BD57E4">
        <w:rPr>
          <w:rFonts w:eastAsia="Calibri"/>
          <w:lang w:eastAsia="en-US"/>
        </w:rPr>
        <w:t>В рамках муниципального жилищного контроля проведено 15 внеплановых проверок в отношении ТСЖ "Курчатова,14", ООО "ЭРУ", ООО «УК Стимул», ООО "УК Город", ООО УК «</w:t>
      </w:r>
      <w:proofErr w:type="spellStart"/>
      <w:r w:rsidRPr="00BD57E4">
        <w:rPr>
          <w:rFonts w:eastAsia="Calibri"/>
          <w:lang w:eastAsia="en-US"/>
        </w:rPr>
        <w:t>Техмастер</w:t>
      </w:r>
      <w:proofErr w:type="spellEnd"/>
      <w:r w:rsidRPr="00BD57E4">
        <w:rPr>
          <w:rFonts w:eastAsia="Calibri"/>
          <w:lang w:eastAsia="en-US"/>
        </w:rPr>
        <w:t>», ООО "УК Димитровград", ООО ЖКХ УК "СЕРВИС", ООО "Честная УК", ООО "Городская УК", из них: 12 - по заявлениям граждан, 3 – по проверке исполнения ранее выданного предписания.</w:t>
      </w:r>
      <w:proofErr w:type="gramEnd"/>
      <w:r w:rsidRPr="00BD57E4">
        <w:rPr>
          <w:rFonts w:eastAsia="Calibri"/>
          <w:lang w:eastAsia="en-US"/>
        </w:rPr>
        <w:t xml:space="preserve"> В ходе 4 проверок выявлены нарушения жилищного законодательства, материалы проверок направлены в Министерство энергетики, жилищно-коммунального комплекса и городской среды Ульяновской области. Внеплановые проверки в отношении граждан не проводились, так как в Администрацию города не поступали заявления граждан, в том числе индивидуальных предпринимателей, юридических лиц о фактах нарушения гражданином требований, указанных в части 4.2 статьи 20 Жилищного кодекса Российской Федерации.</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В рамках муниципального контроля в области использования и </w:t>
      </w:r>
      <w:proofErr w:type="gramStart"/>
      <w:r w:rsidRPr="00BD57E4">
        <w:rPr>
          <w:rFonts w:eastAsia="Calibri"/>
          <w:lang w:eastAsia="en-US"/>
        </w:rPr>
        <w:t>охраны</w:t>
      </w:r>
      <w:proofErr w:type="gramEnd"/>
      <w:r w:rsidRPr="00BD57E4">
        <w:rPr>
          <w:rFonts w:eastAsia="Calibri"/>
          <w:lang w:eastAsia="en-US"/>
        </w:rPr>
        <w:t xml:space="preserve"> особо охраняемых природных территорий местного значения; за обеспечением сохранности автомобильных дорог местного значения за отчетный период плановые и внеплановые проверки не проводились в виду отсутствия обращений граждан и представителей юридических лиц.</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В рамках муниципального контроля в сфере благоустройства проведена 1 плановая проверка в отношении СПК </w:t>
      </w:r>
      <w:proofErr w:type="spellStart"/>
      <w:r w:rsidRPr="00BD57E4">
        <w:rPr>
          <w:rFonts w:eastAsia="Calibri"/>
          <w:lang w:eastAsia="en-US"/>
        </w:rPr>
        <w:t>им.Н.К.Крупской</w:t>
      </w:r>
      <w:proofErr w:type="spellEnd"/>
      <w:r w:rsidRPr="00BD57E4">
        <w:rPr>
          <w:rFonts w:eastAsia="Calibri"/>
          <w:lang w:eastAsia="en-US"/>
        </w:rPr>
        <w:t>, согласно плану проведения плановых проверок юридических лиц и индивидуальных предпринимателей, утвержденному Прокуратурой города. Внеплановые проверки не проводились ввиду отсутствия обращений граждан, юридических лиц, индивидуальных предпринимателям по основаниям, предусмотренных действующим законодательством.</w:t>
      </w:r>
    </w:p>
    <w:p w:rsidR="00BD57E4" w:rsidRPr="00BD57E4" w:rsidRDefault="00BD57E4" w:rsidP="00BD57E4">
      <w:pPr>
        <w:suppressAutoHyphens w:val="0"/>
        <w:ind w:firstLine="708"/>
        <w:contextualSpacing/>
        <w:jc w:val="both"/>
        <w:rPr>
          <w:rFonts w:eastAsia="Calibri"/>
          <w:lang w:eastAsia="en-US"/>
        </w:rPr>
      </w:pPr>
      <w:proofErr w:type="gramStart"/>
      <w:r w:rsidRPr="00BD57E4">
        <w:rPr>
          <w:rFonts w:eastAsia="Calibri"/>
          <w:lang w:eastAsia="en-US"/>
        </w:rPr>
        <w:t>По результатам проведения мониторинга состояния улиц, дворов, парков и иных территорий города на предмет соблюдения Правил благоустройства города было составлено 389 протоколов об административных правонарушениях, из них: по ст. 8.1 - 8.3 КоАП УО - 25, по ст. 22 КоАП УО - 203, по ст. 8.5 КоАП УО - 159, по статье 19.5 КОАП – 2.</w:t>
      </w:r>
      <w:proofErr w:type="gramEnd"/>
      <w:r w:rsidRPr="00BD57E4">
        <w:rPr>
          <w:rFonts w:eastAsia="Calibri"/>
          <w:lang w:eastAsia="en-US"/>
        </w:rPr>
        <w:t xml:space="preserve"> По итогам рассмотрения протоколов об административных правонарушениях мировыми судьями наложено 319 административных штрафов на общую сумму 668 250 рублей, вынесено 17 предупреждений. В результате данной работы в бюджет города поступило 489 241,73 рублей. С целью взыскания недополученных в бюджет города денежных средств отделом муниципального контроля проведено 5 рейдов с судебными приставами-исполнителями отдела судебных приставов.</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Кроме того, отделом муниципального контроля еженедельно проводятся рейды по пресечению несанкционированной торговли и нарушению правил торговли: проведено 11 совместных рейдов с ветеринарией и налоговой, 2 рейда с </w:t>
      </w:r>
      <w:proofErr w:type="spellStart"/>
      <w:r w:rsidRPr="00BD57E4">
        <w:rPr>
          <w:rFonts w:eastAsia="Calibri"/>
          <w:lang w:eastAsia="en-US"/>
        </w:rPr>
        <w:t>Роспотребнадзором</w:t>
      </w:r>
      <w:proofErr w:type="spellEnd"/>
      <w:r w:rsidRPr="00BD57E4">
        <w:rPr>
          <w:rFonts w:eastAsia="Calibri"/>
          <w:lang w:eastAsia="en-US"/>
        </w:rPr>
        <w:t>.</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Также отделом муниципального контроля еженедельно проводятся мероприятия по профилактике совершения административных правонарушений в сфере благоустройства. Собственникам, арендаторам земельных участков и зданий направляются письма об устранении выявленных недостатков в сфере благоустройства, проводятся разъяснительные беседы о необходимости соблюдения требований Правил благоустройства.</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Кроме того, одним из направлений деятельности отдела муниципального контроля является демонтаж самовольно установленных объектов на территории города. В 2019 году было демонтировано 28 объектов, установленных без правовых оснований. Кроме того, в результате разъяснительной работы с предпринимателями собственники 30 киосков и </w:t>
      </w:r>
      <w:r w:rsidRPr="00BD57E4">
        <w:rPr>
          <w:rFonts w:eastAsia="Calibri"/>
          <w:lang w:eastAsia="en-US"/>
        </w:rPr>
        <w:lastRenderedPageBreak/>
        <w:t>павильонов обратились в Комитет по управлению имуществом города для заключения договоров на размещение торговых объектов.</w:t>
      </w:r>
    </w:p>
    <w:p w:rsidR="00BD57E4" w:rsidRPr="00BD57E4" w:rsidRDefault="00BD57E4" w:rsidP="00BD57E4">
      <w:pPr>
        <w:suppressAutoHyphens w:val="0"/>
        <w:ind w:firstLine="708"/>
        <w:contextualSpacing/>
        <w:jc w:val="both"/>
        <w:rPr>
          <w:rFonts w:eastAsia="Calibri"/>
          <w:lang w:eastAsia="en-US"/>
        </w:rPr>
      </w:pPr>
      <w:r w:rsidRPr="00BD57E4">
        <w:rPr>
          <w:rFonts w:eastAsia="Calibri"/>
          <w:lang w:eastAsia="en-US"/>
        </w:rPr>
        <w:t xml:space="preserve">Еженедельно отдел муниципального контроля совместно с МКУ «Управление архитектуры и градостроительства» проводили выездные мероприятия по упорядочиванию размещения рекламных конструкций. </w:t>
      </w:r>
      <w:proofErr w:type="gramStart"/>
      <w:r w:rsidRPr="00BD57E4">
        <w:rPr>
          <w:rFonts w:eastAsia="Calibri"/>
          <w:lang w:eastAsia="en-US"/>
        </w:rPr>
        <w:t xml:space="preserve">В ходе мониторинга улиц города были выявлены рекламные конструкции, размещенные без соответствующего </w:t>
      </w:r>
      <w:r w:rsidR="003D3856">
        <w:rPr>
          <w:rFonts w:eastAsia="Calibri"/>
          <w:lang w:eastAsia="en-US"/>
        </w:rPr>
        <w:t xml:space="preserve">разрешения Администрации города, </w:t>
      </w:r>
      <w:r w:rsidRPr="00BD57E4">
        <w:rPr>
          <w:rFonts w:eastAsia="Calibri"/>
          <w:lang w:eastAsia="en-US"/>
        </w:rPr>
        <w:t>выдано 241 предписание о демонтаже незаконных рекламных конструкций, из них: 69 рекламных конструкций были демонтированы, в отношении 14 рекламных конструкции - предприниматели обратились за получением разрешения на установку и эксплуатацию в МКУ «Управление архитектуры и градостроительства», в отношении остальных - проводятся процедуры в соответствии с Федеральным законом</w:t>
      </w:r>
      <w:proofErr w:type="gramEnd"/>
      <w:r w:rsidRPr="00BD57E4">
        <w:rPr>
          <w:rFonts w:eastAsia="Calibri"/>
          <w:lang w:eastAsia="en-US"/>
        </w:rPr>
        <w:t xml:space="preserve"> от 13.03.2006 №38-ФЗ </w:t>
      </w:r>
      <w:r w:rsidR="003D3856">
        <w:rPr>
          <w:rFonts w:eastAsia="Calibri"/>
          <w:lang w:eastAsia="en-US"/>
        </w:rPr>
        <w:t xml:space="preserve">           </w:t>
      </w:r>
      <w:r w:rsidRPr="00BD57E4">
        <w:rPr>
          <w:rFonts w:eastAsia="Calibri"/>
          <w:lang w:eastAsia="en-US"/>
        </w:rPr>
        <w:t>«О рекламе».</w:t>
      </w:r>
    </w:p>
    <w:p w:rsidR="00AF4B64" w:rsidRPr="00BD57E4" w:rsidRDefault="00AF4B64" w:rsidP="00BD57E4">
      <w:pPr>
        <w:jc w:val="both"/>
      </w:pPr>
    </w:p>
    <w:sectPr w:rsidR="00AF4B64" w:rsidRPr="00BD57E4" w:rsidSect="00BD57E4">
      <w:headerReference w:type="even" r:id="rId18"/>
      <w:headerReference w:type="default" r:id="rId19"/>
      <w:footnotePr>
        <w:pos w:val="beneathText"/>
      </w:footnotePr>
      <w:pgSz w:w="11905" w:h="16837"/>
      <w:pgMar w:top="1134" w:right="737"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A2" w:rsidRDefault="009A5FA2">
      <w:r>
        <w:separator/>
      </w:r>
    </w:p>
  </w:endnote>
  <w:endnote w:type="continuationSeparator" w:id="0">
    <w:p w:rsidR="009A5FA2" w:rsidRDefault="009A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A2" w:rsidRDefault="009A5FA2">
      <w:r>
        <w:separator/>
      </w:r>
    </w:p>
  </w:footnote>
  <w:footnote w:type="continuationSeparator" w:id="0">
    <w:p w:rsidR="009A5FA2" w:rsidRDefault="009A5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E4" w:rsidRDefault="00BD57E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57E4" w:rsidRDefault="00BD57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E4" w:rsidRDefault="00BD57E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D3856">
      <w:rPr>
        <w:rStyle w:val="a7"/>
        <w:noProof/>
      </w:rPr>
      <w:t>46</w:t>
    </w:r>
    <w:r>
      <w:rPr>
        <w:rStyle w:val="a7"/>
      </w:rPr>
      <w:fldChar w:fldCharType="end"/>
    </w:r>
  </w:p>
  <w:p w:rsidR="00BD57E4" w:rsidRDefault="00BD57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1D238E"/>
    <w:multiLevelType w:val="hybridMultilevel"/>
    <w:tmpl w:val="E1B6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7588F"/>
    <w:multiLevelType w:val="hybridMultilevel"/>
    <w:tmpl w:val="E1B6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06C8F"/>
    <w:multiLevelType w:val="singleLevel"/>
    <w:tmpl w:val="E84C2CDC"/>
    <w:lvl w:ilvl="0">
      <w:start w:val="854"/>
      <w:numFmt w:val="bullet"/>
      <w:lvlText w:val="-"/>
      <w:lvlJc w:val="left"/>
      <w:pPr>
        <w:tabs>
          <w:tab w:val="num" w:pos="1080"/>
        </w:tabs>
        <w:ind w:left="1080" w:hanging="360"/>
      </w:pPr>
      <w:rPr>
        <w:rFonts w:hint="default"/>
      </w:rPr>
    </w:lvl>
  </w:abstractNum>
  <w:abstractNum w:abstractNumId="6">
    <w:nsid w:val="0A48103A"/>
    <w:multiLevelType w:val="hybridMultilevel"/>
    <w:tmpl w:val="6D722E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A7554CB"/>
    <w:multiLevelType w:val="singleLevel"/>
    <w:tmpl w:val="0419000F"/>
    <w:lvl w:ilvl="0">
      <w:start w:val="1"/>
      <w:numFmt w:val="decimal"/>
      <w:lvlText w:val="%1."/>
      <w:lvlJc w:val="left"/>
      <w:pPr>
        <w:tabs>
          <w:tab w:val="num" w:pos="360"/>
        </w:tabs>
        <w:ind w:left="360" w:hanging="360"/>
      </w:pPr>
    </w:lvl>
  </w:abstractNum>
  <w:abstractNum w:abstractNumId="8">
    <w:nsid w:val="0AA22893"/>
    <w:multiLevelType w:val="hybridMultilevel"/>
    <w:tmpl w:val="3FE20BC6"/>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347D3E"/>
    <w:multiLevelType w:val="hybridMultilevel"/>
    <w:tmpl w:val="1DE4F7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354005"/>
    <w:multiLevelType w:val="hybridMultilevel"/>
    <w:tmpl w:val="1DDCFABE"/>
    <w:lvl w:ilvl="0" w:tplc="4C2EF96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12">
    <w:nsid w:val="1452405B"/>
    <w:multiLevelType w:val="hybridMultilevel"/>
    <w:tmpl w:val="6A90B8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4A7352"/>
    <w:multiLevelType w:val="hybridMultilevel"/>
    <w:tmpl w:val="A9C68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4D23AF"/>
    <w:multiLevelType w:val="hybridMultilevel"/>
    <w:tmpl w:val="C2D87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F45BC"/>
    <w:multiLevelType w:val="hybridMultilevel"/>
    <w:tmpl w:val="13C266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ADE376E"/>
    <w:multiLevelType w:val="hybridMultilevel"/>
    <w:tmpl w:val="81923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2377FB"/>
    <w:multiLevelType w:val="hybridMultilevel"/>
    <w:tmpl w:val="38BAB2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F06663"/>
    <w:multiLevelType w:val="hybridMultilevel"/>
    <w:tmpl w:val="501A7A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C51BC0"/>
    <w:multiLevelType w:val="hybridMultilevel"/>
    <w:tmpl w:val="AFF4A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5B08B8"/>
    <w:multiLevelType w:val="hybridMultilevel"/>
    <w:tmpl w:val="3306E5DE"/>
    <w:lvl w:ilvl="0" w:tplc="2CF2C3E8">
      <w:start w:val="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3B9C1A3D"/>
    <w:multiLevelType w:val="hybridMultilevel"/>
    <w:tmpl w:val="59ACB8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304C21"/>
    <w:multiLevelType w:val="hybridMultilevel"/>
    <w:tmpl w:val="836E9D80"/>
    <w:lvl w:ilvl="0" w:tplc="4002E8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780860"/>
    <w:multiLevelType w:val="hybridMultilevel"/>
    <w:tmpl w:val="E6AC108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3C8506C8"/>
    <w:multiLevelType w:val="hybridMultilevel"/>
    <w:tmpl w:val="9098A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5651BB"/>
    <w:multiLevelType w:val="hybridMultilevel"/>
    <w:tmpl w:val="8FEE15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28474A5"/>
    <w:multiLevelType w:val="hybridMultilevel"/>
    <w:tmpl w:val="81E479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A1B51"/>
    <w:multiLevelType w:val="hybridMultilevel"/>
    <w:tmpl w:val="A71EAF90"/>
    <w:lvl w:ilvl="0" w:tplc="49EC604C">
      <w:start w:val="1"/>
      <w:numFmt w:val="decimal"/>
      <w:lvlText w:val="%1)"/>
      <w:lvlJc w:val="left"/>
      <w:pPr>
        <w:tabs>
          <w:tab w:val="num" w:pos="2460"/>
        </w:tabs>
        <w:ind w:left="2460" w:hanging="1044"/>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45CA0C1E"/>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7BE1A11"/>
    <w:multiLevelType w:val="singleLevel"/>
    <w:tmpl w:val="5AE0B0E2"/>
    <w:lvl w:ilvl="0">
      <w:start w:val="3"/>
      <w:numFmt w:val="bullet"/>
      <w:lvlText w:val="-"/>
      <w:lvlJc w:val="left"/>
      <w:pPr>
        <w:tabs>
          <w:tab w:val="num" w:pos="1080"/>
        </w:tabs>
        <w:ind w:left="1080" w:hanging="360"/>
      </w:pPr>
      <w:rPr>
        <w:rFonts w:hint="default"/>
      </w:rPr>
    </w:lvl>
  </w:abstractNum>
  <w:abstractNum w:abstractNumId="31">
    <w:nsid w:val="48616B78"/>
    <w:multiLevelType w:val="hybridMultilevel"/>
    <w:tmpl w:val="3C30787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DF90B5F"/>
    <w:multiLevelType w:val="hybridMultilevel"/>
    <w:tmpl w:val="F9942C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6242A4"/>
    <w:multiLevelType w:val="hybridMultilevel"/>
    <w:tmpl w:val="1734903E"/>
    <w:lvl w:ilvl="0" w:tplc="233883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1360C8"/>
    <w:multiLevelType w:val="hybridMultilevel"/>
    <w:tmpl w:val="BD94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D91BC8"/>
    <w:multiLevelType w:val="hybridMultilevel"/>
    <w:tmpl w:val="037E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B6BF8"/>
    <w:multiLevelType w:val="hybridMultilevel"/>
    <w:tmpl w:val="93688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229E"/>
    <w:multiLevelType w:val="hybridMultilevel"/>
    <w:tmpl w:val="95CAE8F2"/>
    <w:lvl w:ilvl="0" w:tplc="94F020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0BB0716"/>
    <w:multiLevelType w:val="hybridMultilevel"/>
    <w:tmpl w:val="F7900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335ACB"/>
    <w:multiLevelType w:val="hybridMultilevel"/>
    <w:tmpl w:val="BC00C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323A94"/>
    <w:multiLevelType w:val="hybridMultilevel"/>
    <w:tmpl w:val="088E6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7"/>
  </w:num>
  <w:num w:numId="4">
    <w:abstractNumId w:val="30"/>
  </w:num>
  <w:num w:numId="5">
    <w:abstractNumId w:val="24"/>
  </w:num>
  <w:num w:numId="6">
    <w:abstractNumId w:val="17"/>
  </w:num>
  <w:num w:numId="7">
    <w:abstractNumId w:val="20"/>
  </w:num>
  <w:num w:numId="8">
    <w:abstractNumId w:val="18"/>
  </w:num>
  <w:num w:numId="9">
    <w:abstractNumId w:val="26"/>
  </w:num>
  <w:num w:numId="10">
    <w:abstractNumId w:val="40"/>
  </w:num>
  <w:num w:numId="11">
    <w:abstractNumId w:val="6"/>
  </w:num>
  <w:num w:numId="12">
    <w:abstractNumId w:val="15"/>
  </w:num>
  <w:num w:numId="13">
    <w:abstractNumId w:val="33"/>
  </w:num>
  <w:num w:numId="14">
    <w:abstractNumId w:val="13"/>
  </w:num>
  <w:num w:numId="15">
    <w:abstractNumId w:val="10"/>
  </w:num>
  <w:num w:numId="16">
    <w:abstractNumId w:val="29"/>
  </w:num>
  <w:num w:numId="17">
    <w:abstractNumId w:val="5"/>
  </w:num>
  <w:num w:numId="18">
    <w:abstractNumId w:val="21"/>
  </w:num>
  <w:num w:numId="19">
    <w:abstractNumId w:val="27"/>
  </w:num>
  <w:num w:numId="20">
    <w:abstractNumId w:val="9"/>
  </w:num>
  <w:num w:numId="21">
    <w:abstractNumId w:val="31"/>
  </w:num>
  <w:num w:numId="2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8"/>
  </w:num>
  <w:num w:numId="25">
    <w:abstractNumId w:val="39"/>
  </w:num>
  <w:num w:numId="26">
    <w:abstractNumId w:val="25"/>
  </w:num>
  <w:num w:numId="27">
    <w:abstractNumId w:val="38"/>
  </w:num>
  <w:num w:numId="28">
    <w:abstractNumId w:val="28"/>
  </w:num>
  <w:num w:numId="29">
    <w:abstractNumId w:val="37"/>
  </w:num>
  <w:num w:numId="30">
    <w:abstractNumId w:val="12"/>
  </w:num>
  <w:num w:numId="31">
    <w:abstractNumId w:val="22"/>
  </w:num>
  <w:num w:numId="32">
    <w:abstractNumId w:val="22"/>
    <w:lvlOverride w:ilvl="0"/>
    <w:lvlOverride w:ilvl="1"/>
    <w:lvlOverride w:ilvl="2"/>
    <w:lvlOverride w:ilvl="3"/>
    <w:lvlOverride w:ilvl="4"/>
    <w:lvlOverride w:ilvl="5"/>
    <w:lvlOverride w:ilvl="6"/>
    <w:lvlOverride w:ilvl="7"/>
    <w:lvlOverride w:ilvl="8"/>
  </w:num>
  <w:num w:numId="33">
    <w:abstractNumId w:val="11"/>
  </w:num>
  <w:num w:numId="34">
    <w:abstractNumId w:val="14"/>
  </w:num>
  <w:num w:numId="35">
    <w:abstractNumId w:val="34"/>
  </w:num>
  <w:num w:numId="36">
    <w:abstractNumId w:val="35"/>
  </w:num>
  <w:num w:numId="37">
    <w:abstractNumId w:val="3"/>
  </w:num>
  <w:num w:numId="38">
    <w:abstractNumId w:val="4"/>
  </w:num>
  <w:num w:numId="39">
    <w:abstractNumId w:val="36"/>
  </w:num>
  <w:num w:numId="4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77A5C"/>
    <w:rsid w:val="00084576"/>
    <w:rsid w:val="00086255"/>
    <w:rsid w:val="00090AE9"/>
    <w:rsid w:val="0009212F"/>
    <w:rsid w:val="00095CEF"/>
    <w:rsid w:val="000968CF"/>
    <w:rsid w:val="000979A6"/>
    <w:rsid w:val="000A0159"/>
    <w:rsid w:val="000A18B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D2623"/>
    <w:rsid w:val="001D2AC9"/>
    <w:rsid w:val="001D5408"/>
    <w:rsid w:val="001D5500"/>
    <w:rsid w:val="001D74C6"/>
    <w:rsid w:val="001E1987"/>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A3880"/>
    <w:rsid w:val="003B14BA"/>
    <w:rsid w:val="003B1BC2"/>
    <w:rsid w:val="003B5541"/>
    <w:rsid w:val="003B597A"/>
    <w:rsid w:val="003B59C8"/>
    <w:rsid w:val="003C4570"/>
    <w:rsid w:val="003D3856"/>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95F2F"/>
    <w:rsid w:val="005A0FB2"/>
    <w:rsid w:val="005A1C25"/>
    <w:rsid w:val="005A6DB4"/>
    <w:rsid w:val="005A7351"/>
    <w:rsid w:val="005B205D"/>
    <w:rsid w:val="005B2326"/>
    <w:rsid w:val="005B661B"/>
    <w:rsid w:val="005B7EB8"/>
    <w:rsid w:val="005C4299"/>
    <w:rsid w:val="005D02E1"/>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0FE"/>
    <w:rsid w:val="0067422C"/>
    <w:rsid w:val="00677020"/>
    <w:rsid w:val="00677D43"/>
    <w:rsid w:val="006819B9"/>
    <w:rsid w:val="006833EA"/>
    <w:rsid w:val="0068585E"/>
    <w:rsid w:val="006903FE"/>
    <w:rsid w:val="0069070D"/>
    <w:rsid w:val="00690EA7"/>
    <w:rsid w:val="00691A3E"/>
    <w:rsid w:val="006A00A0"/>
    <w:rsid w:val="006A1E74"/>
    <w:rsid w:val="006A33B6"/>
    <w:rsid w:val="006A5CB0"/>
    <w:rsid w:val="006B3C80"/>
    <w:rsid w:val="006B3EF4"/>
    <w:rsid w:val="006B419F"/>
    <w:rsid w:val="006B74DD"/>
    <w:rsid w:val="006B7AF1"/>
    <w:rsid w:val="006C37DA"/>
    <w:rsid w:val="006D0B51"/>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5FA2"/>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7E4"/>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1FA9"/>
    <w:rsid w:val="00CD160F"/>
    <w:rsid w:val="00CD1848"/>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4CE5"/>
    <w:rsid w:val="00F567C8"/>
    <w:rsid w:val="00F6298A"/>
    <w:rsid w:val="00F66653"/>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67D8"/>
    <w:rsid w:val="00FC0B62"/>
    <w:rsid w:val="00FC0F9E"/>
    <w:rsid w:val="00FC444E"/>
    <w:rsid w:val="00FC4573"/>
    <w:rsid w:val="00FC778A"/>
    <w:rsid w:val="00FD15EB"/>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uiPriority="20" w:qFormat="1"/>
    <w:lsdException w:name="Normal (Web)" w:uiPriority="99"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iPriority w:val="99"/>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iPriority w:val="99"/>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uiPriority w:val="99"/>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 w:type="numbering" w:customStyle="1" w:styleId="1ff3">
    <w:name w:val="Нет списка1"/>
    <w:next w:val="a2"/>
    <w:uiPriority w:val="99"/>
    <w:semiHidden/>
    <w:rsid w:val="00BD57E4"/>
  </w:style>
  <w:style w:type="paragraph" w:customStyle="1" w:styleId="BodyText2">
    <w:name w:val="Body Text 2"/>
    <w:basedOn w:val="a"/>
    <w:rsid w:val="00BD57E4"/>
    <w:pPr>
      <w:suppressAutoHyphens w:val="0"/>
      <w:overflowPunct w:val="0"/>
      <w:autoSpaceDE w:val="0"/>
      <w:autoSpaceDN w:val="0"/>
      <w:adjustRightInd w:val="0"/>
      <w:spacing w:line="340" w:lineRule="exact"/>
      <w:ind w:right="-1" w:firstLine="720"/>
      <w:textAlignment w:val="baseline"/>
    </w:pPr>
    <w:rPr>
      <w:sz w:val="30"/>
      <w:szCs w:val="20"/>
      <w:lang w:eastAsia="ru-RU"/>
    </w:rPr>
  </w:style>
  <w:style w:type="paragraph" w:customStyle="1" w:styleId="BodyText3">
    <w:name w:val="Body Text 3"/>
    <w:basedOn w:val="a"/>
    <w:rsid w:val="00BD57E4"/>
    <w:pPr>
      <w:suppressAutoHyphens w:val="0"/>
      <w:spacing w:line="240" w:lineRule="exact"/>
      <w:ind w:right="5103"/>
    </w:pPr>
    <w:rPr>
      <w:sz w:val="30"/>
      <w:szCs w:val="20"/>
      <w:lang w:eastAsia="ru-RU"/>
    </w:rPr>
  </w:style>
  <w:style w:type="table" w:customStyle="1" w:styleId="1ff4">
    <w:name w:val="Сетка таблицы1"/>
    <w:basedOn w:val="a1"/>
    <w:next w:val="af"/>
    <w:rsid w:val="00BD5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BD57E4"/>
    <w:rPr>
      <w:rFonts w:ascii="Arial Unicode MS" w:eastAsia="Arial Unicode MS" w:hAnsi="Arial Unicode MS" w:cs="Arial Unicode MS"/>
      <w:sz w:val="20"/>
      <w:szCs w:val="20"/>
    </w:rPr>
  </w:style>
  <w:style w:type="paragraph" w:customStyle="1" w:styleId="140">
    <w:name w:val="Обычный + 14 пт"/>
    <w:aliases w:val="По ширине"/>
    <w:basedOn w:val="af4"/>
    <w:rsid w:val="00BD57E4"/>
    <w:pPr>
      <w:suppressAutoHyphens/>
      <w:spacing w:before="72" w:beforeAutospacing="0" w:after="72" w:afterAutospacing="0"/>
      <w:jc w:val="both"/>
    </w:pPr>
    <w:rPr>
      <w:rFonts w:ascii="Arial" w:hAnsi="Arial" w:cs="Arial"/>
      <w:sz w:val="28"/>
      <w:szCs w:val="28"/>
      <w:lang w:eastAsia="ar-SA"/>
    </w:rPr>
  </w:style>
  <w:style w:type="paragraph" w:customStyle="1" w:styleId="1ff5">
    <w:name w:val="Стиль1"/>
    <w:basedOn w:val="a"/>
    <w:qFormat/>
    <w:rsid w:val="00BD57E4"/>
    <w:pPr>
      <w:suppressAutoHyphens w:val="0"/>
      <w:spacing w:line="276" w:lineRule="auto"/>
      <w:ind w:firstLine="709"/>
      <w:contextualSpacing/>
      <w:jc w:val="both"/>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uiPriority="20" w:qFormat="1"/>
    <w:lsdException w:name="Normal (Web)" w:uiPriority="99"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iPriority w:val="99"/>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iPriority w:val="99"/>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uiPriority w:val="99"/>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 w:type="numbering" w:customStyle="1" w:styleId="1ff3">
    <w:name w:val="Нет списка1"/>
    <w:next w:val="a2"/>
    <w:uiPriority w:val="99"/>
    <w:semiHidden/>
    <w:rsid w:val="00BD57E4"/>
  </w:style>
  <w:style w:type="paragraph" w:customStyle="1" w:styleId="BodyText2">
    <w:name w:val="Body Text 2"/>
    <w:basedOn w:val="a"/>
    <w:rsid w:val="00BD57E4"/>
    <w:pPr>
      <w:suppressAutoHyphens w:val="0"/>
      <w:overflowPunct w:val="0"/>
      <w:autoSpaceDE w:val="0"/>
      <w:autoSpaceDN w:val="0"/>
      <w:adjustRightInd w:val="0"/>
      <w:spacing w:line="340" w:lineRule="exact"/>
      <w:ind w:right="-1" w:firstLine="720"/>
      <w:textAlignment w:val="baseline"/>
    </w:pPr>
    <w:rPr>
      <w:sz w:val="30"/>
      <w:szCs w:val="20"/>
      <w:lang w:eastAsia="ru-RU"/>
    </w:rPr>
  </w:style>
  <w:style w:type="paragraph" w:customStyle="1" w:styleId="BodyText3">
    <w:name w:val="Body Text 3"/>
    <w:basedOn w:val="a"/>
    <w:rsid w:val="00BD57E4"/>
    <w:pPr>
      <w:suppressAutoHyphens w:val="0"/>
      <w:spacing w:line="240" w:lineRule="exact"/>
      <w:ind w:right="5103"/>
    </w:pPr>
    <w:rPr>
      <w:sz w:val="30"/>
      <w:szCs w:val="20"/>
      <w:lang w:eastAsia="ru-RU"/>
    </w:rPr>
  </w:style>
  <w:style w:type="table" w:customStyle="1" w:styleId="1ff4">
    <w:name w:val="Сетка таблицы1"/>
    <w:basedOn w:val="a1"/>
    <w:next w:val="af"/>
    <w:rsid w:val="00BD5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BD57E4"/>
    <w:rPr>
      <w:rFonts w:ascii="Arial Unicode MS" w:eastAsia="Arial Unicode MS" w:hAnsi="Arial Unicode MS" w:cs="Arial Unicode MS"/>
      <w:sz w:val="20"/>
      <w:szCs w:val="20"/>
    </w:rPr>
  </w:style>
  <w:style w:type="paragraph" w:customStyle="1" w:styleId="140">
    <w:name w:val="Обычный + 14 пт"/>
    <w:aliases w:val="По ширине"/>
    <w:basedOn w:val="af4"/>
    <w:rsid w:val="00BD57E4"/>
    <w:pPr>
      <w:suppressAutoHyphens/>
      <w:spacing w:before="72" w:beforeAutospacing="0" w:after="72" w:afterAutospacing="0"/>
      <w:jc w:val="both"/>
    </w:pPr>
    <w:rPr>
      <w:rFonts w:ascii="Arial" w:hAnsi="Arial" w:cs="Arial"/>
      <w:sz w:val="28"/>
      <w:szCs w:val="28"/>
      <w:lang w:eastAsia="ar-SA"/>
    </w:rPr>
  </w:style>
  <w:style w:type="paragraph" w:customStyle="1" w:styleId="1ff5">
    <w:name w:val="Стиль1"/>
    <w:basedOn w:val="a"/>
    <w:qFormat/>
    <w:rsid w:val="00BD57E4"/>
    <w:pPr>
      <w:suppressAutoHyphens w:val="0"/>
      <w:spacing w:line="276" w:lineRule="auto"/>
      <w:ind w:firstLine="709"/>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dimitrovgrad_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6FA4F8F1E9574CFF93C89DE0B98E66E374342797976F340EB74CC10897E16C699683A7531B570E158B3D06868aFp1M" TargetMode="External"/><Relationship Id="rId17" Type="http://schemas.openxmlformats.org/officeDocument/2006/relationships/hyperlink" Target="consultantplus://offline/ref=CD2BA9D81C0613F48956E2AC079CFBA3582007E32583CEC50703B1A0789EA59FE9FD9CCA0696C910584F5C0531532E9F95A397CA2EE09E55kDw6J" TargetMode="External"/><Relationship Id="rId2" Type="http://schemas.openxmlformats.org/officeDocument/2006/relationships/numbering" Target="numbering.xml"/><Relationship Id="rId16" Type="http://schemas.openxmlformats.org/officeDocument/2006/relationships/hyperlink" Target="https://twitter.com/dimitrovgra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hyperlink" Target="https://www.facebook.com/groups/dim.ru/"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k.ru/dimitrov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687D-DA8E-42E9-9B70-06822691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46</Pages>
  <Words>22547</Words>
  <Characters>128523</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150769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554</cp:lastModifiedBy>
  <cp:revision>19</cp:revision>
  <cp:lastPrinted>2017-05-24T07:19:00Z</cp:lastPrinted>
  <dcterms:created xsi:type="dcterms:W3CDTF">2018-05-21T12:05:00Z</dcterms:created>
  <dcterms:modified xsi:type="dcterms:W3CDTF">2020-07-16T05:25:00Z</dcterms:modified>
</cp:coreProperties>
</file>