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6448F9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20.2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23136220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DC9F4" wp14:editId="50B9543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C208E9" w:rsidRDefault="00EC50B5" w:rsidP="00EC50B5">
      <w:pPr>
        <w:tabs>
          <w:tab w:val="left" w:pos="6265"/>
        </w:tabs>
        <w:ind w:right="-1"/>
        <w:jc w:val="center"/>
        <w:rPr>
          <w:bCs/>
        </w:rPr>
      </w:pPr>
    </w:p>
    <w:p w:rsidR="00C208E9" w:rsidRPr="00C208E9" w:rsidRDefault="00C208E9" w:rsidP="00EC50B5">
      <w:pPr>
        <w:tabs>
          <w:tab w:val="left" w:pos="6265"/>
        </w:tabs>
        <w:ind w:right="-1"/>
        <w:jc w:val="center"/>
        <w:rPr>
          <w:bCs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</w:t>
      </w:r>
      <w:r w:rsidR="00502BDC">
        <w:rPr>
          <w:sz w:val="28"/>
          <w:u w:val="single"/>
        </w:rPr>
        <w:t>26</w:t>
      </w:r>
      <w:r w:rsidR="004E76C5">
        <w:rPr>
          <w:sz w:val="28"/>
          <w:u w:val="single"/>
        </w:rPr>
        <w:t xml:space="preserve">  </w:t>
      </w:r>
      <w:r w:rsidR="00502BDC">
        <w:rPr>
          <w:sz w:val="28"/>
          <w:u w:val="single"/>
        </w:rPr>
        <w:t>июня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="00502BDC">
        <w:rPr>
          <w:sz w:val="28"/>
          <w:szCs w:val="28"/>
        </w:rPr>
        <w:t xml:space="preserve">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502BD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/</w:t>
      </w:r>
      <w:r w:rsidR="00502BDC">
        <w:rPr>
          <w:sz w:val="28"/>
          <w:szCs w:val="28"/>
          <w:u w:val="single"/>
        </w:rPr>
        <w:t>20</w:t>
      </w:r>
      <w:r w:rsidR="00803355">
        <w:rPr>
          <w:sz w:val="28"/>
          <w:szCs w:val="28"/>
          <w:u w:val="single"/>
        </w:rPr>
        <w:t>3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C208E9" w:rsidRDefault="00C208E9" w:rsidP="00D26C6A"/>
    <w:p w:rsidR="00803355" w:rsidRDefault="00803355" w:rsidP="00D26C6A"/>
    <w:p w:rsidR="00803355" w:rsidRDefault="00803355" w:rsidP="00D26C6A"/>
    <w:p w:rsidR="00803355" w:rsidRPr="00835F36" w:rsidRDefault="00803355" w:rsidP="00803355">
      <w:pPr>
        <w:jc w:val="center"/>
        <w:rPr>
          <w:b/>
          <w:sz w:val="28"/>
          <w:szCs w:val="28"/>
        </w:rPr>
      </w:pPr>
      <w:r w:rsidRPr="00835F36">
        <w:rPr>
          <w:b/>
          <w:sz w:val="28"/>
          <w:szCs w:val="28"/>
        </w:rPr>
        <w:t>О внесении изменений в Комплекс мер по социальной поддержке</w:t>
      </w:r>
    </w:p>
    <w:p w:rsidR="00803355" w:rsidRPr="00835F36" w:rsidRDefault="00803355" w:rsidP="00803355">
      <w:pPr>
        <w:jc w:val="center"/>
        <w:rPr>
          <w:b/>
          <w:sz w:val="28"/>
          <w:szCs w:val="28"/>
        </w:rPr>
      </w:pPr>
      <w:r w:rsidRPr="00835F36">
        <w:rPr>
          <w:b/>
          <w:sz w:val="28"/>
          <w:szCs w:val="28"/>
        </w:rPr>
        <w:t xml:space="preserve">отдельных категорий граждан города Димитровграда </w:t>
      </w:r>
    </w:p>
    <w:p w:rsidR="00803355" w:rsidRPr="00835F36" w:rsidRDefault="00803355" w:rsidP="0080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</w:p>
    <w:p w:rsidR="00803355" w:rsidRDefault="00803355" w:rsidP="00803355">
      <w:pPr>
        <w:widowControl w:val="0"/>
        <w:autoSpaceDE w:val="0"/>
        <w:autoSpaceDN w:val="0"/>
        <w:adjustRightInd w:val="0"/>
        <w:jc w:val="right"/>
        <w:outlineLvl w:val="0"/>
      </w:pPr>
    </w:p>
    <w:p w:rsidR="00803355" w:rsidRDefault="00803355" w:rsidP="00803355">
      <w:pPr>
        <w:widowControl w:val="0"/>
        <w:autoSpaceDE w:val="0"/>
        <w:autoSpaceDN w:val="0"/>
        <w:adjustRightInd w:val="0"/>
        <w:jc w:val="right"/>
        <w:outlineLvl w:val="0"/>
      </w:pPr>
    </w:p>
    <w:p w:rsidR="00803355" w:rsidRPr="00803355" w:rsidRDefault="00803355" w:rsidP="00D12818">
      <w:pPr>
        <w:spacing w:line="336" w:lineRule="auto"/>
        <w:ind w:firstLine="709"/>
        <w:jc w:val="both"/>
        <w:rPr>
          <w:b/>
          <w:sz w:val="28"/>
          <w:szCs w:val="28"/>
        </w:rPr>
      </w:pPr>
      <w:proofErr w:type="gramStart"/>
      <w:r w:rsidRPr="00803355">
        <w:rPr>
          <w:sz w:val="28"/>
          <w:szCs w:val="28"/>
        </w:rPr>
        <w:t xml:space="preserve">Руководствуясь статьёй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</w:t>
      </w:r>
      <w:r w:rsidRPr="00803355">
        <w:rPr>
          <w:bCs/>
          <w:sz w:val="28"/>
          <w:szCs w:val="28"/>
        </w:rPr>
        <w:t>Федеральным законом от 29.12.2012 №273-ФЗ «Об образовании в Российской Федерации</w:t>
      </w:r>
      <w:r w:rsidRPr="00803355">
        <w:rPr>
          <w:sz w:val="28"/>
          <w:szCs w:val="28"/>
        </w:rPr>
        <w:t>»,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</w:t>
      </w:r>
      <w:proofErr w:type="gramEnd"/>
      <w:r w:rsidRPr="00803355">
        <w:rPr>
          <w:sz w:val="28"/>
          <w:szCs w:val="28"/>
        </w:rPr>
        <w:t xml:space="preserve"> Федерации»,  пунктом 29 части 2 статьи 26 Устава муниципального образования «Город Димитровград» Ульяновской области, в целях оказания социальной поддержки и социальной помощи отдельным категориям граждан, рассмотрев обращение исполняющего </w:t>
      </w:r>
      <w:proofErr w:type="gramStart"/>
      <w:r w:rsidRPr="00803355">
        <w:rPr>
          <w:sz w:val="28"/>
          <w:szCs w:val="28"/>
        </w:rPr>
        <w:t>обязанности Главы города Димитровграда Ульяновской области Черноусова</w:t>
      </w:r>
      <w:proofErr w:type="gramEnd"/>
      <w:r w:rsidRPr="00803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r w:rsidRPr="00803355">
        <w:rPr>
          <w:sz w:val="28"/>
          <w:szCs w:val="28"/>
        </w:rPr>
        <w:t>от</w:t>
      </w:r>
      <w:r>
        <w:rPr>
          <w:sz w:val="28"/>
          <w:szCs w:val="28"/>
        </w:rPr>
        <w:t xml:space="preserve"> 24.06.2019</w:t>
      </w:r>
      <w:r w:rsidRPr="00803355">
        <w:rPr>
          <w:sz w:val="28"/>
          <w:szCs w:val="28"/>
        </w:rPr>
        <w:t xml:space="preserve"> №</w:t>
      </w:r>
      <w:r>
        <w:rPr>
          <w:sz w:val="28"/>
          <w:szCs w:val="28"/>
        </w:rPr>
        <w:t>01-22/3100</w:t>
      </w:r>
      <w:r w:rsidRPr="00803355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803355">
        <w:rPr>
          <w:b/>
          <w:sz w:val="32"/>
          <w:szCs w:val="32"/>
        </w:rPr>
        <w:t>решила: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 Внести изменения в Комплекс мер по социальной поддержке отдельных категорий граждан города Димитровграда Ульяновской области, утвержденный решением Городской </w:t>
      </w:r>
      <w:proofErr w:type="gramStart"/>
      <w:r w:rsidRPr="00803355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03355">
        <w:rPr>
          <w:sz w:val="28"/>
          <w:szCs w:val="28"/>
        </w:rPr>
        <w:t xml:space="preserve"> от 14.12.2016 № 55/671: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1.1. В разделе </w:t>
      </w:r>
      <w:r w:rsidRPr="00803355">
        <w:rPr>
          <w:sz w:val="28"/>
          <w:szCs w:val="28"/>
          <w:lang w:val="en-US"/>
        </w:rPr>
        <w:t>I</w:t>
      </w:r>
      <w:r w:rsidRPr="008033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3355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803355">
        <w:rPr>
          <w:sz w:val="28"/>
          <w:szCs w:val="28"/>
        </w:rPr>
        <w:t>: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lastRenderedPageBreak/>
        <w:t>1.1.1</w:t>
      </w:r>
      <w:r>
        <w:rPr>
          <w:sz w:val="28"/>
          <w:szCs w:val="28"/>
        </w:rPr>
        <w:t>. Пункт 1.1</w:t>
      </w:r>
      <w:r w:rsidRPr="00803355">
        <w:rPr>
          <w:sz w:val="28"/>
          <w:szCs w:val="28"/>
        </w:rPr>
        <w:t xml:space="preserve"> части 1 дополнить подпунктом 1.1.18 следующего содержания: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>«1.1.18. социальную поддержку детей из малообеспеченных семей</w:t>
      </w:r>
      <w:proofErr w:type="gramStart"/>
      <w:r w:rsidRPr="00803355">
        <w:rPr>
          <w:sz w:val="28"/>
          <w:szCs w:val="28"/>
        </w:rPr>
        <w:t>.».</w:t>
      </w:r>
      <w:proofErr w:type="gramEnd"/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1.1.2. Пункт 2.1 части 2 дополнить подпунктом 2.1.20 следующего содержания: 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>«2.1.20. улучшение уровня жизни детей из малообеспеченных семей</w:t>
      </w:r>
      <w:proofErr w:type="gramStart"/>
      <w:r w:rsidRPr="00803355">
        <w:rPr>
          <w:sz w:val="28"/>
          <w:szCs w:val="28"/>
        </w:rPr>
        <w:t>.».</w:t>
      </w:r>
      <w:proofErr w:type="gramEnd"/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1.2. В разделе </w:t>
      </w:r>
      <w:r w:rsidRPr="00803355">
        <w:rPr>
          <w:sz w:val="28"/>
          <w:szCs w:val="28"/>
          <w:lang w:val="en-US"/>
        </w:rPr>
        <w:t>II</w:t>
      </w:r>
      <w:r w:rsidRPr="008033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3355">
        <w:rPr>
          <w:sz w:val="28"/>
          <w:szCs w:val="28"/>
        </w:rPr>
        <w:t>ПОРЯДОК ОКАЗАНИЯ СОЦИАЛЬНОЙ ПОДДЕРЖКИ ОТДЕЛЬНЫМ КАТЕГОРИЯМ ГРАЖДАН ГОРОДА ДИМИТРОВГРАДА УЛЬЯНОВСКОЙ ОБЛАСТИ</w:t>
      </w:r>
      <w:r>
        <w:rPr>
          <w:sz w:val="28"/>
          <w:szCs w:val="28"/>
        </w:rPr>
        <w:t>»</w:t>
      </w:r>
      <w:r w:rsidRPr="00803355">
        <w:rPr>
          <w:sz w:val="28"/>
          <w:szCs w:val="28"/>
        </w:rPr>
        <w:t>:</w:t>
      </w:r>
    </w:p>
    <w:p w:rsidR="00803355" w:rsidRPr="00803355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>1.2.1. Пункт 1.2 части 1 дополнить подпунктом 1.2.18 следующего содержания:</w:t>
      </w:r>
    </w:p>
    <w:p w:rsidR="00803355" w:rsidRPr="00803355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>«1.2.18. детям из малообеспеченных семей</w:t>
      </w:r>
      <w:proofErr w:type="gramStart"/>
      <w:r w:rsidRPr="00803355">
        <w:rPr>
          <w:sz w:val="28"/>
          <w:szCs w:val="28"/>
        </w:rPr>
        <w:t>.».</w:t>
      </w:r>
      <w:proofErr w:type="gramEnd"/>
    </w:p>
    <w:p w:rsidR="00803355" w:rsidRPr="00803355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>1.2.2. Абзац первый пункта 5.1 части 5 изложить в редакции следующего содержания:</w:t>
      </w:r>
    </w:p>
    <w:p w:rsidR="00803355" w:rsidRPr="00803355" w:rsidRDefault="00803355" w:rsidP="00D12818">
      <w:pPr>
        <w:pStyle w:val="ConsPlusNormal"/>
        <w:spacing w:line="336" w:lineRule="auto"/>
        <w:ind w:firstLine="709"/>
        <w:jc w:val="both"/>
        <w:rPr>
          <w:lang w:eastAsia="ar-SA"/>
        </w:rPr>
      </w:pPr>
      <w:r w:rsidRPr="00803355">
        <w:rPr>
          <w:lang w:eastAsia="ar-SA"/>
        </w:rPr>
        <w:t xml:space="preserve">«5.1. </w:t>
      </w:r>
      <w:proofErr w:type="gramStart"/>
      <w:r w:rsidRPr="00803355">
        <w:t>МКУ «Управление РСП» принимает документы у граждан, здоровье или имущество которых пострадало в результате пожара, у беременных женщин из малообеспеченных семей, у женщины, родившей ребенка, зарегистрированного под номером, соответствующем числу лет со дня основания города, у женщин, родивших ребенка в рамках акции «Роди патриота в день России», у родителей (законных представителей) детей, из семей, находящихся в социально опасном положении, у</w:t>
      </w:r>
      <w:proofErr w:type="gramEnd"/>
      <w:r w:rsidRPr="00803355">
        <w:t xml:space="preserve"> родителей граждан, погибших при прохождении военной службы во время участия в боевых действиях и (или) в условиях вооруженных конфликтов, у законного представителя ребенка – инвалида, страдающего заболеванием: </w:t>
      </w:r>
      <w:proofErr w:type="gramStart"/>
      <w:r w:rsidRPr="00803355">
        <w:t>буллезный</w:t>
      </w:r>
      <w:proofErr w:type="gramEnd"/>
      <w:r w:rsidRPr="00803355">
        <w:t xml:space="preserve"> дистрофический </w:t>
      </w:r>
      <w:proofErr w:type="spellStart"/>
      <w:r w:rsidRPr="00803355">
        <w:t>эпидермолиз</w:t>
      </w:r>
      <w:proofErr w:type="spellEnd"/>
      <w:r w:rsidRPr="00803355">
        <w:t>, у одного из родителей ребенка, нуждающегося в реабилитации после перенесенного острого нарушения мозгового кровообращения, у родителей ребенка,</w:t>
      </w:r>
      <w:r w:rsidRPr="00803355">
        <w:rPr>
          <w:lang w:eastAsia="ar-SA"/>
        </w:rPr>
        <w:t xml:space="preserve"> </w:t>
      </w:r>
      <w:r w:rsidRPr="00803355">
        <w:t xml:space="preserve">страдающего заболеванием: ХПН терминальная стадия, у инвалида, потерявшего конечность на производстве в 2017 году, у одного из родителей ребенка, страдающего заболеванием: </w:t>
      </w:r>
      <w:proofErr w:type="spellStart"/>
      <w:r w:rsidRPr="00803355">
        <w:t>остеосаркома</w:t>
      </w:r>
      <w:proofErr w:type="spellEnd"/>
      <w:r w:rsidRPr="00803355">
        <w:t xml:space="preserve"> большеберцовой кости, </w:t>
      </w:r>
      <w:proofErr w:type="spellStart"/>
      <w:r w:rsidRPr="00803355">
        <w:t>остеобластический</w:t>
      </w:r>
      <w:proofErr w:type="spellEnd"/>
      <w:r w:rsidRPr="00803355">
        <w:t xml:space="preserve"> вариант, у одного из родителей ребенка, страдающего заболеванием:</w:t>
      </w:r>
      <w:r w:rsidRPr="00803355">
        <w:rPr>
          <w:lang w:eastAsia="ar-SA"/>
        </w:rPr>
        <w:t xml:space="preserve"> </w:t>
      </w:r>
      <w:proofErr w:type="gramStart"/>
      <w:r w:rsidRPr="00803355">
        <w:rPr>
          <w:lang w:eastAsia="ar-SA"/>
        </w:rPr>
        <w:t xml:space="preserve">ДЦП, спастическая </w:t>
      </w:r>
      <w:proofErr w:type="spellStart"/>
      <w:r w:rsidRPr="00803355">
        <w:rPr>
          <w:lang w:eastAsia="ar-SA"/>
        </w:rPr>
        <w:t>диплегия</w:t>
      </w:r>
      <w:proofErr w:type="spellEnd"/>
      <w:r w:rsidRPr="00803355">
        <w:rPr>
          <w:lang w:eastAsia="ar-SA"/>
        </w:rPr>
        <w:t xml:space="preserve"> нижних конечностей, дисплазия тазобедренных суставов, </w:t>
      </w:r>
      <w:proofErr w:type="spellStart"/>
      <w:r w:rsidRPr="00803355">
        <w:rPr>
          <w:lang w:eastAsia="ar-SA"/>
        </w:rPr>
        <w:t>шунтозависимая</w:t>
      </w:r>
      <w:proofErr w:type="spellEnd"/>
      <w:r w:rsidRPr="00803355">
        <w:rPr>
          <w:lang w:eastAsia="ar-SA"/>
        </w:rPr>
        <w:t xml:space="preserve"> гидроцефалия,</w:t>
      </w:r>
      <w:r w:rsidRPr="00803355">
        <w:t xml:space="preserve"> у одного из родителей ребенка, страдающего заболеванием: </w:t>
      </w:r>
      <w:r w:rsidRPr="00803355">
        <w:rPr>
          <w:lang w:eastAsia="ar-SA"/>
        </w:rPr>
        <w:lastRenderedPageBreak/>
        <w:t>невропатия малоберцового нерва, компрессионное поражение седалищного нерва, у одного из родителей детей из многодетной семьи</w:t>
      </w:r>
      <w:r w:rsidRPr="00803355">
        <w:t>, у одного из родителей детей из семей, находящихся в социально опасном положении, у одного из родителей (законного представителя) детей из малообеспеченных семей.</w:t>
      </w:r>
      <w:r w:rsidRPr="00803355">
        <w:rPr>
          <w:lang w:eastAsia="ar-SA"/>
        </w:rPr>
        <w:t>».</w:t>
      </w:r>
      <w:proofErr w:type="gramEnd"/>
    </w:p>
    <w:p w:rsidR="00803355" w:rsidRPr="00803355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1.3. В разделе </w:t>
      </w:r>
      <w:r w:rsidRPr="00803355">
        <w:rPr>
          <w:sz w:val="28"/>
          <w:szCs w:val="28"/>
          <w:lang w:val="en-US"/>
        </w:rPr>
        <w:t>V</w:t>
      </w:r>
      <w:r w:rsidRPr="00803355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 xml:space="preserve">  </w:t>
      </w:r>
      <w:r w:rsidR="00813CFC">
        <w:rPr>
          <w:sz w:val="28"/>
          <w:szCs w:val="28"/>
        </w:rPr>
        <w:t>МЕР ПО СОЦИАЛЬНОЙ ПОДДЕРЖКЕ</w:t>
      </w:r>
      <w:bookmarkStart w:id="0" w:name="_GoBack"/>
      <w:bookmarkEnd w:id="0"/>
      <w:r w:rsidRPr="00803355">
        <w:rPr>
          <w:sz w:val="28"/>
          <w:szCs w:val="28"/>
        </w:rPr>
        <w:t xml:space="preserve"> СЕМЬИ, МАТЕРИНСТВА И ДЕТСТВА»:</w:t>
      </w:r>
    </w:p>
    <w:p w:rsidR="00803355" w:rsidRPr="00803355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03355">
        <w:rPr>
          <w:sz w:val="28"/>
          <w:szCs w:val="28"/>
        </w:rPr>
        <w:t xml:space="preserve">1.3.1. Часть 5 изложить в редакции следующего содержания: </w:t>
      </w:r>
    </w:p>
    <w:p w:rsidR="00803355" w:rsidRPr="00803355" w:rsidRDefault="00803355" w:rsidP="00D12818">
      <w:pPr>
        <w:pStyle w:val="ConsPlusTitle"/>
        <w:spacing w:line="336" w:lineRule="auto"/>
        <w:ind w:firstLine="709"/>
        <w:jc w:val="both"/>
        <w:outlineLvl w:val="2"/>
        <w:rPr>
          <w:b w:val="0"/>
          <w:sz w:val="28"/>
          <w:szCs w:val="28"/>
        </w:rPr>
      </w:pPr>
      <w:r w:rsidRPr="00803355">
        <w:rPr>
          <w:b w:val="0"/>
          <w:sz w:val="28"/>
          <w:szCs w:val="28"/>
        </w:rPr>
        <w:t>«5. Помощь к школе детям из семей, находящихся в социально опасном положении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3537"/>
        <w:gridCol w:w="5629"/>
      </w:tblGrid>
      <w:tr w:rsidR="00803355" w:rsidRPr="0010744B" w:rsidTr="000D352F">
        <w:tc>
          <w:tcPr>
            <w:tcW w:w="473" w:type="dxa"/>
          </w:tcPr>
          <w:p w:rsidR="00803355" w:rsidRPr="00D12818" w:rsidRDefault="00D12818" w:rsidP="00D12818">
            <w:pPr>
              <w:pStyle w:val="ConsPlusNorma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37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Вид социальной поддержки</w:t>
            </w:r>
          </w:p>
        </w:tc>
        <w:tc>
          <w:tcPr>
            <w:tcW w:w="5629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Перечень документов, необходимых для получения социальной поддержки</w:t>
            </w:r>
          </w:p>
        </w:tc>
      </w:tr>
      <w:tr w:rsidR="00803355" w:rsidRPr="0010744B" w:rsidTr="000D352F">
        <w:tc>
          <w:tcPr>
            <w:tcW w:w="473" w:type="dxa"/>
          </w:tcPr>
          <w:p w:rsidR="00803355" w:rsidRDefault="000D352F" w:rsidP="000D352F">
            <w:pPr>
              <w:pStyle w:val="ConsPlusNormal"/>
              <w:ind w:left="-665" w:firstLine="708"/>
              <w:jc w:val="center"/>
            </w:pPr>
            <w:r>
              <w:t>1.</w:t>
            </w:r>
          </w:p>
        </w:tc>
        <w:tc>
          <w:tcPr>
            <w:tcW w:w="3537" w:type="dxa"/>
          </w:tcPr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Помощь к школе детям из семей, находящихся в социально опасном положении.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Вещевая помощь и канцелярские товары на одного ребенка 1 раз в год исходя из фактических затрат на сумму до 1200,0 руб.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Исполнитель: МКУ «Управление РСП» (по согласованию).</w:t>
            </w:r>
          </w:p>
        </w:tc>
        <w:tc>
          <w:tcPr>
            <w:tcW w:w="5629" w:type="dxa"/>
          </w:tcPr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1) заявление;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2) ходатайство муниципальной общеобразовательной организации;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3) акт обследования жилищно-бытовых условий муниципальной общеобразовательной организацией;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 xml:space="preserve">4) </w:t>
            </w:r>
            <w:r w:rsidR="00803355" w:rsidRPr="00D74187">
      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учета, на бумажном носителе или в форме электронного документа.</w:t>
            </w:r>
          </w:p>
        </w:tc>
      </w:tr>
    </w:tbl>
    <w:p w:rsidR="00803355" w:rsidRDefault="00803355" w:rsidP="00803355">
      <w:pPr>
        <w:pStyle w:val="ConsPlusNormal"/>
        <w:ind w:firstLine="708"/>
        <w:jc w:val="right"/>
      </w:pPr>
      <w:r>
        <w:t>».</w:t>
      </w:r>
    </w:p>
    <w:p w:rsidR="00803355" w:rsidRPr="005B0EDC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B3F4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B3F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6 изложить в редакции следующего содержания:</w:t>
      </w:r>
      <w:r w:rsidRPr="00742237">
        <w:rPr>
          <w:sz w:val="28"/>
          <w:szCs w:val="28"/>
        </w:rPr>
        <w:t xml:space="preserve"> </w:t>
      </w:r>
    </w:p>
    <w:p w:rsidR="00803355" w:rsidRPr="00781D27" w:rsidRDefault="00803355" w:rsidP="00D12818">
      <w:pPr>
        <w:pStyle w:val="ConsPlusTitle"/>
        <w:spacing w:line="336" w:lineRule="auto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781D27">
        <w:rPr>
          <w:b w:val="0"/>
          <w:sz w:val="28"/>
          <w:szCs w:val="28"/>
        </w:rPr>
        <w:t>6. Оказание мер социальной поддержки детям (от 3 до 14 лет) из семей, находящихся в социально опасном положении в рамках проведения новогодних праздников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3537"/>
        <w:gridCol w:w="5629"/>
      </w:tblGrid>
      <w:tr w:rsidR="00803355" w:rsidRPr="0010744B" w:rsidTr="000D352F">
        <w:tc>
          <w:tcPr>
            <w:tcW w:w="473" w:type="dxa"/>
          </w:tcPr>
          <w:p w:rsidR="00803355" w:rsidRDefault="00803355" w:rsidP="000D352F">
            <w:pPr>
              <w:pStyle w:val="ConsPlusNormal"/>
              <w:ind w:left="-771" w:firstLine="7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Вид социальной поддержки</w:t>
            </w:r>
          </w:p>
        </w:tc>
        <w:tc>
          <w:tcPr>
            <w:tcW w:w="5629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Перечень документов, необходимых для получения социальной поддержки</w:t>
            </w:r>
          </w:p>
        </w:tc>
      </w:tr>
      <w:tr w:rsidR="00803355" w:rsidRPr="0010744B" w:rsidTr="000D352F">
        <w:tc>
          <w:tcPr>
            <w:tcW w:w="473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1</w:t>
            </w:r>
            <w:r w:rsidR="000D352F">
              <w:t>1</w:t>
            </w:r>
            <w:r>
              <w:t>.</w:t>
            </w:r>
          </w:p>
        </w:tc>
        <w:tc>
          <w:tcPr>
            <w:tcW w:w="3537" w:type="dxa"/>
          </w:tcPr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 xml:space="preserve">Оказание мер социальной поддержки детям (от 3 до 14 лет) из семей, находящихся в социально опасном положении в </w:t>
            </w:r>
            <w:r w:rsidR="00803355">
              <w:lastRenderedPageBreak/>
              <w:t>рамках проведения новогодних праздников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 xml:space="preserve">Новогодние подарки на </w:t>
            </w:r>
            <w:r w:rsidR="00D12818">
              <w:t>одного</w:t>
            </w:r>
            <w:r w:rsidR="00803355">
              <w:t xml:space="preserve"> ребенка исходя из фактических затрат на сумму не более 250,0 руб. </w:t>
            </w:r>
          </w:p>
          <w:p w:rsidR="00803355" w:rsidRDefault="000D352F" w:rsidP="000D352F">
            <w:pPr>
              <w:pStyle w:val="ConsPlusNormal"/>
              <w:jc w:val="both"/>
            </w:pPr>
            <w:r>
              <w:t xml:space="preserve">  </w:t>
            </w:r>
            <w:r w:rsidR="00803355">
              <w:t>Исполнитель: МКУ «Управление РСП» (по согласованию).</w:t>
            </w:r>
          </w:p>
        </w:tc>
        <w:tc>
          <w:tcPr>
            <w:tcW w:w="5629" w:type="dxa"/>
          </w:tcPr>
          <w:p w:rsidR="00803355" w:rsidRDefault="00D12818" w:rsidP="00D12818">
            <w:pPr>
              <w:pStyle w:val="ConsPlusNormal"/>
              <w:jc w:val="both"/>
            </w:pPr>
            <w:r>
              <w:lastRenderedPageBreak/>
              <w:t xml:space="preserve">  </w:t>
            </w:r>
            <w:r w:rsidR="00803355">
              <w:t>1) заявление;</w:t>
            </w:r>
          </w:p>
          <w:p w:rsidR="00803355" w:rsidRPr="00D74187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2) ходатайство муниципальной</w:t>
            </w:r>
            <w:r w:rsidR="00803355" w:rsidRPr="00D74187">
              <w:t xml:space="preserve"> общеобразовательной организации;</w:t>
            </w:r>
          </w:p>
          <w:p w:rsidR="00803355" w:rsidRPr="00D74187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 w:rsidRPr="00D74187">
              <w:t xml:space="preserve">3) акт обследования жилищно-бытовых условий муниципальной </w:t>
            </w:r>
            <w:r w:rsidR="00803355" w:rsidRPr="00D74187">
              <w:lastRenderedPageBreak/>
              <w:t>общеобразовательной организацией;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 xml:space="preserve">4) </w:t>
            </w:r>
            <w:r w:rsidR="00803355" w:rsidRPr="00D74187">
      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учета, на бумажном носителе или в форме электронного документа.</w:t>
            </w:r>
          </w:p>
        </w:tc>
      </w:tr>
    </w:tbl>
    <w:p w:rsidR="00803355" w:rsidRDefault="00803355" w:rsidP="00803355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03355" w:rsidRPr="000930DA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FB3F4D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частью 7 следующего содержания:</w:t>
      </w:r>
      <w:r w:rsidRPr="00742237">
        <w:rPr>
          <w:sz w:val="28"/>
          <w:szCs w:val="28"/>
        </w:rPr>
        <w:t xml:space="preserve"> </w:t>
      </w:r>
    </w:p>
    <w:p w:rsidR="00803355" w:rsidRPr="005846B5" w:rsidRDefault="00803355" w:rsidP="00D12818">
      <w:pPr>
        <w:spacing w:line="336" w:lineRule="auto"/>
        <w:ind w:firstLine="709"/>
        <w:jc w:val="both"/>
        <w:rPr>
          <w:sz w:val="26"/>
          <w:szCs w:val="26"/>
        </w:rPr>
      </w:pPr>
      <w:r w:rsidRPr="005846B5">
        <w:rPr>
          <w:sz w:val="26"/>
          <w:szCs w:val="26"/>
        </w:rPr>
        <w:t>«</w:t>
      </w:r>
      <w:r w:rsidRPr="005846B5">
        <w:rPr>
          <w:sz w:val="28"/>
          <w:szCs w:val="28"/>
        </w:rPr>
        <w:t xml:space="preserve">7. Помощь к школе детям из малообеспеченных семей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3537"/>
        <w:gridCol w:w="5629"/>
      </w:tblGrid>
      <w:tr w:rsidR="00803355" w:rsidTr="00D12818">
        <w:tc>
          <w:tcPr>
            <w:tcW w:w="473" w:type="dxa"/>
          </w:tcPr>
          <w:p w:rsidR="00803355" w:rsidRDefault="00803355" w:rsidP="00D12818">
            <w:pPr>
              <w:pStyle w:val="ConsPlusNormal"/>
              <w:ind w:left="-771" w:firstLine="7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Вид социальной поддержки</w:t>
            </w:r>
          </w:p>
        </w:tc>
        <w:tc>
          <w:tcPr>
            <w:tcW w:w="5629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Перечень документов, необходимых для получения социальной поддержки</w:t>
            </w:r>
          </w:p>
        </w:tc>
      </w:tr>
      <w:tr w:rsidR="00803355" w:rsidTr="00D12818">
        <w:tc>
          <w:tcPr>
            <w:tcW w:w="473" w:type="dxa"/>
          </w:tcPr>
          <w:p w:rsidR="00803355" w:rsidRDefault="00803355" w:rsidP="00D629DE">
            <w:pPr>
              <w:pStyle w:val="ConsPlusNormal"/>
              <w:ind w:firstLine="708"/>
              <w:jc w:val="center"/>
            </w:pPr>
            <w:r>
              <w:t>1</w:t>
            </w:r>
            <w:r w:rsidR="00D12818">
              <w:t>1</w:t>
            </w:r>
            <w:r>
              <w:t>.</w:t>
            </w:r>
          </w:p>
        </w:tc>
        <w:tc>
          <w:tcPr>
            <w:tcW w:w="3537" w:type="dxa"/>
          </w:tcPr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Единовременная выплата детям из малообеспеченных семей для подготовки к школе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 xml:space="preserve">На </w:t>
            </w:r>
            <w:r>
              <w:t>одного</w:t>
            </w:r>
            <w:r w:rsidR="00803355">
              <w:t xml:space="preserve"> ребенка</w:t>
            </w:r>
            <w:r>
              <w:t>,</w:t>
            </w:r>
            <w:r w:rsidR="00803355">
              <w:t xml:space="preserve"> 1 раз в год 1000 руб. (в том числе услуги банка)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Исполнитель: МКУ «Управление РСП» (по согласованию).</w:t>
            </w:r>
          </w:p>
        </w:tc>
        <w:tc>
          <w:tcPr>
            <w:tcW w:w="5629" w:type="dxa"/>
          </w:tcPr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1) заявление;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2) 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3) справка о составе семьи (предоставляется заявителем 1 раз в год);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4) копии паспортов всех совершеннолетних членов семьи, иных документов, удостоверяющих личность в соответствии с законодательством Российской Федерации;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5) копии свидетельств о рождении всех несовершеннолетних членов семьи;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6) копии свидетельств о расторжении брака либо о смерти;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7) справки о доходах всех членов семьи за 3 месяца, предшествующих обращению (заработная плата, пенсии, пособия, компенсации, алименты и т.д.);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proofErr w:type="gramStart"/>
            <w:r w:rsidR="00803355">
              <w:t xml:space="preserve">8) копии трудовых книжек всех совершеннолетних неработающих трудоспособных членов семьи и документы о занятости (справки из Межрайонной инспекции Федеральной налоговой службы № 7 по Ульяновской области о постановке на учет физического лица в качестве индивидуального предпринимателя, справки о регистрации безработных граждан в Филиале ОГКУ «Кадровый центр </w:t>
            </w:r>
            <w:r w:rsidR="00803355">
              <w:lastRenderedPageBreak/>
              <w:t>Ульяновской области» в городе Димитровграде (по согласованию);</w:t>
            </w:r>
            <w:proofErr w:type="gramEnd"/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9) 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>
              <w:t>10) справка об обучении ребенка в муниципальном общеобразовательном учреждении;</w:t>
            </w:r>
          </w:p>
          <w:p w:rsidR="00803355" w:rsidRDefault="00D12818" w:rsidP="00D12818">
            <w:pPr>
              <w:pStyle w:val="ConsPlusNormal"/>
              <w:jc w:val="both"/>
            </w:pPr>
            <w:r>
              <w:t xml:space="preserve">  </w:t>
            </w:r>
            <w:r w:rsidR="00803355" w:rsidRPr="00D74187">
              <w:t>11) 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учета, на бумажном носителе или в форме электронного документа.</w:t>
            </w:r>
          </w:p>
        </w:tc>
      </w:tr>
    </w:tbl>
    <w:p w:rsidR="00803355" w:rsidRDefault="00803355" w:rsidP="00803355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03355" w:rsidRPr="004244CB" w:rsidRDefault="00803355" w:rsidP="00D128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93ED9">
        <w:rPr>
          <w:sz w:val="28"/>
          <w:szCs w:val="28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793ED9">
        <w:rPr>
          <w:sz w:val="28"/>
          <w:szCs w:val="28"/>
        </w:rPr>
        <w:t>Думы города Димитровграда Ульяновс</w:t>
      </w:r>
      <w:r>
        <w:rPr>
          <w:sz w:val="28"/>
          <w:szCs w:val="28"/>
        </w:rPr>
        <w:t>кой области третьего созыва</w:t>
      </w:r>
      <w:proofErr w:type="gramEnd"/>
      <w:r>
        <w:rPr>
          <w:sz w:val="28"/>
          <w:szCs w:val="28"/>
        </w:rPr>
        <w:t xml:space="preserve"> от 18.12.2018 №9/68</w:t>
      </w:r>
      <w:r w:rsidRPr="004244CB">
        <w:rPr>
          <w:sz w:val="28"/>
          <w:szCs w:val="28"/>
        </w:rPr>
        <w:t xml:space="preserve"> «Об утверждении бюджета города Димитровграда Ульянов</w:t>
      </w:r>
      <w:r>
        <w:rPr>
          <w:sz w:val="28"/>
          <w:szCs w:val="28"/>
        </w:rPr>
        <w:t>ской области на 2019 год и плановый период 2020 и 2021</w:t>
      </w:r>
      <w:r w:rsidRPr="004244CB">
        <w:rPr>
          <w:sz w:val="28"/>
          <w:szCs w:val="28"/>
        </w:rPr>
        <w:t xml:space="preserve"> годов».</w:t>
      </w:r>
    </w:p>
    <w:p w:rsidR="00803355" w:rsidRPr="00793ED9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793ED9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</w:t>
      </w:r>
      <w:r w:rsidR="00D12818">
        <w:rPr>
          <w:sz w:val="28"/>
          <w:szCs w:val="28"/>
        </w:rPr>
        <w:t>-</w:t>
      </w:r>
      <w:r w:rsidRPr="00793ED9">
        <w:rPr>
          <w:sz w:val="28"/>
          <w:szCs w:val="28"/>
        </w:rPr>
        <w:t>телекоммуникационной сети «Интернет» на официальном сайте Городской Думы города Димитровграда Ульяновской области (</w:t>
      </w:r>
      <w:r w:rsidRPr="00793ED9">
        <w:rPr>
          <w:sz w:val="28"/>
          <w:szCs w:val="28"/>
          <w:lang w:val="en-US"/>
        </w:rPr>
        <w:t>www</w:t>
      </w:r>
      <w:r w:rsidRPr="00793ED9">
        <w:rPr>
          <w:sz w:val="28"/>
          <w:szCs w:val="28"/>
        </w:rPr>
        <w:t>.</w:t>
      </w:r>
      <w:proofErr w:type="spellStart"/>
      <w:r w:rsidRPr="00793ED9">
        <w:rPr>
          <w:sz w:val="28"/>
          <w:szCs w:val="28"/>
          <w:lang w:val="en-US"/>
        </w:rPr>
        <w:t>dumadgrad</w:t>
      </w:r>
      <w:proofErr w:type="spellEnd"/>
      <w:r w:rsidRPr="00793ED9">
        <w:rPr>
          <w:sz w:val="28"/>
          <w:szCs w:val="28"/>
        </w:rPr>
        <w:t>.</w:t>
      </w:r>
      <w:proofErr w:type="spellStart"/>
      <w:r w:rsidRPr="00793ED9">
        <w:rPr>
          <w:sz w:val="28"/>
          <w:szCs w:val="28"/>
          <w:lang w:val="en-US"/>
        </w:rPr>
        <w:t>ru</w:t>
      </w:r>
      <w:proofErr w:type="spellEnd"/>
      <w:r w:rsidRPr="00793ED9">
        <w:rPr>
          <w:sz w:val="28"/>
          <w:szCs w:val="28"/>
        </w:rPr>
        <w:t>).</w:t>
      </w:r>
    </w:p>
    <w:p w:rsidR="00803355" w:rsidRPr="00793ED9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793ED9">
        <w:rPr>
          <w:sz w:val="28"/>
          <w:szCs w:val="28"/>
        </w:rPr>
        <w:t>4. Установить, что настоящее решение вступает в силу со дня, следующего за днём его официального опубликования.</w:t>
      </w:r>
    </w:p>
    <w:p w:rsidR="00803355" w:rsidRPr="00793ED9" w:rsidRDefault="00803355" w:rsidP="00D12818">
      <w:pPr>
        <w:spacing w:line="336" w:lineRule="auto"/>
        <w:ind w:firstLine="709"/>
        <w:jc w:val="both"/>
        <w:rPr>
          <w:sz w:val="28"/>
          <w:szCs w:val="28"/>
        </w:rPr>
      </w:pPr>
      <w:r w:rsidRPr="00793ED9">
        <w:rPr>
          <w:sz w:val="28"/>
          <w:szCs w:val="28"/>
        </w:rPr>
        <w:t>5. Контроль исполнения настоящего решения возложить на комитет по социальной политике и местному самоуправлению (</w:t>
      </w:r>
      <w:r>
        <w:rPr>
          <w:sz w:val="28"/>
          <w:szCs w:val="28"/>
        </w:rPr>
        <w:t>Степаненко</w:t>
      </w:r>
      <w:r w:rsidRPr="00793ED9">
        <w:rPr>
          <w:sz w:val="28"/>
          <w:szCs w:val="28"/>
        </w:rPr>
        <w:t>).</w:t>
      </w:r>
    </w:p>
    <w:p w:rsidR="00573BE4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</w:p>
    <w:p w:rsidR="00573BE4" w:rsidRPr="002C050A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 w:rsidR="00502BDC">
        <w:rPr>
          <w:color w:val="000000"/>
          <w:sz w:val="28"/>
          <w:szCs w:val="28"/>
        </w:rPr>
        <w:t xml:space="preserve">  </w:t>
      </w:r>
      <w:proofErr w:type="spellStart"/>
      <w:r w:rsidR="00502BDC">
        <w:rPr>
          <w:color w:val="000000"/>
          <w:sz w:val="28"/>
          <w:szCs w:val="28"/>
        </w:rPr>
        <w:t>Ю.В.Черноусов</w:t>
      </w:r>
      <w:proofErr w:type="spellEnd"/>
    </w:p>
    <w:p w:rsidR="00573BE4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573BE4" w:rsidSect="00803355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F9" w:rsidRDefault="006448F9">
      <w:r>
        <w:separator/>
      </w:r>
    </w:p>
  </w:endnote>
  <w:endnote w:type="continuationSeparator" w:id="0">
    <w:p w:rsidR="006448F9" w:rsidRDefault="006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F9" w:rsidRDefault="006448F9">
      <w:r>
        <w:separator/>
      </w:r>
    </w:p>
  </w:footnote>
  <w:footnote w:type="continuationSeparator" w:id="0">
    <w:p w:rsidR="006448F9" w:rsidRDefault="0064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CFC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1386"/>
    <w:rsid w:val="00024EC4"/>
    <w:rsid w:val="00025515"/>
    <w:rsid w:val="0002692F"/>
    <w:rsid w:val="00027481"/>
    <w:rsid w:val="000309BD"/>
    <w:rsid w:val="00031F77"/>
    <w:rsid w:val="00034686"/>
    <w:rsid w:val="0003712C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52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63D6"/>
    <w:rsid w:val="00287B51"/>
    <w:rsid w:val="00287D8E"/>
    <w:rsid w:val="00290F2B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2BDC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3BE4"/>
    <w:rsid w:val="00574E2D"/>
    <w:rsid w:val="0058120F"/>
    <w:rsid w:val="00582A20"/>
    <w:rsid w:val="005845D7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48F9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1428"/>
    <w:rsid w:val="006C37DA"/>
    <w:rsid w:val="006D0486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355"/>
    <w:rsid w:val="0080356D"/>
    <w:rsid w:val="00804090"/>
    <w:rsid w:val="00804A42"/>
    <w:rsid w:val="00804E65"/>
    <w:rsid w:val="00813CFC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2818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947"/>
    <w:rsid w:val="00DC53AF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6D3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80335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335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80335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335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7740-6DE1-452F-9D79-10B8A57B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</cp:revision>
  <cp:lastPrinted>2019-06-27T07:24:00Z</cp:lastPrinted>
  <dcterms:created xsi:type="dcterms:W3CDTF">2019-06-27T06:26:00Z</dcterms:created>
  <dcterms:modified xsi:type="dcterms:W3CDTF">2019-06-27T07:24:00Z</dcterms:modified>
</cp:coreProperties>
</file>